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D1C" w:rsidRDefault="00504C3D" w:rsidP="00000CA0">
      <w:pPr>
        <w:pStyle w:val="berschrift1"/>
      </w:pPr>
      <w:r>
        <w:t>Wie du</w:t>
      </w:r>
      <w:r w:rsidR="00FF5D1C">
        <w:t xml:space="preserve"> e</w:t>
      </w:r>
      <w:r>
        <w:t>rhöhten Blutd</w:t>
      </w:r>
      <w:r w:rsidR="00BC6558">
        <w:t>ruck mit 6 Nährstoffen</w:t>
      </w:r>
      <w:r w:rsidR="00FF5D1C">
        <w:t xml:space="preserve"> auf ganz natürliche Weise senken kannst!</w:t>
      </w:r>
    </w:p>
    <w:p w:rsidR="00FF5D1C" w:rsidRDefault="00FF5D1C" w:rsidP="00FF5D1C"/>
    <w:p w:rsidR="00A80615" w:rsidRPr="00623B22" w:rsidRDefault="00FF5D1C" w:rsidP="00A80615">
      <w:pPr>
        <w:spacing w:beforeAutospacing="1" w:after="100" w:afterAutospacing="1" w:line="240" w:lineRule="auto"/>
        <w:rPr>
          <w:sz w:val="24"/>
          <w:szCs w:val="24"/>
        </w:rPr>
      </w:pPr>
      <w:r w:rsidRPr="00623B22">
        <w:rPr>
          <w:sz w:val="24"/>
          <w:szCs w:val="24"/>
        </w:rPr>
        <w:t>Ein zu hoher Blutdruck ist heutzutage keine Seltenheit, ganz im Gegenteil, sogar immer mehr junge Menschen müssen schon Medikamente dagegen einnehmen.</w:t>
      </w:r>
      <w:r w:rsidR="00A80615" w:rsidRPr="00623B22">
        <w:rPr>
          <w:sz w:val="24"/>
          <w:szCs w:val="24"/>
        </w:rPr>
        <w:t xml:space="preserve"> Obwohl die Medikamente gegen Bluthochdruck beträchtliche Nebenwirkungen erzeugen, können sie weder Bluthochdruck heilen, noch schützen sie vor plötzlichen fatalen Herz-Kreislauf-Ereignissen. Oft können sie nicht einmal den Blutdruck selbst "normalisieren". Warum?</w:t>
      </w:r>
    </w:p>
    <w:p w:rsidR="00A80615" w:rsidRPr="00623B22" w:rsidRDefault="00A80615" w:rsidP="00A80615">
      <w:pPr>
        <w:spacing w:beforeAutospacing="1" w:after="100" w:afterAutospacing="1" w:line="240" w:lineRule="auto"/>
        <w:rPr>
          <w:sz w:val="24"/>
          <w:szCs w:val="24"/>
        </w:rPr>
      </w:pPr>
      <w:r w:rsidRPr="00623B22">
        <w:rPr>
          <w:sz w:val="24"/>
          <w:szCs w:val="24"/>
        </w:rPr>
        <w:t>Die Medizin hat entdeckt, dass Bluthochdruck der Haupt-Risikofaktor für die häufigste Todesursache in den zivilisierten Ländern ist: Die Herz-Kreislauf-Krankheiten - wie Herzinfarkt, Hirnschlag, Thrombose,</w:t>
      </w:r>
      <w:r w:rsidR="00453B48" w:rsidRPr="00623B22">
        <w:rPr>
          <w:sz w:val="24"/>
          <w:szCs w:val="24"/>
        </w:rPr>
        <w:t xml:space="preserve"> Nierenversagen und weitere. </w:t>
      </w:r>
    </w:p>
    <w:p w:rsidR="00FE6FA8" w:rsidRPr="00000CA0" w:rsidRDefault="00FE6FA8" w:rsidP="00FE6FA8">
      <w:pPr>
        <w:spacing w:beforeAutospacing="1" w:after="100" w:afterAutospacing="1" w:line="240" w:lineRule="auto"/>
        <w:rPr>
          <w:b/>
          <w:sz w:val="24"/>
          <w:szCs w:val="24"/>
        </w:rPr>
      </w:pPr>
      <w:r w:rsidRPr="00000CA0">
        <w:rPr>
          <w:b/>
          <w:sz w:val="24"/>
          <w:szCs w:val="24"/>
        </w:rPr>
        <w:t>Scheinbar folgerichtig hat die medizinische Forschung Medikamente entwickelt, welche den Organismus dazu zwingen sollen, den erhöhten Blutdruck abzusenken.</w:t>
      </w:r>
    </w:p>
    <w:p w:rsidR="00FE6FA8" w:rsidRPr="00623B22" w:rsidRDefault="00FE6FA8" w:rsidP="00FE6FA8">
      <w:pPr>
        <w:spacing w:beforeAutospacing="1" w:after="100" w:afterAutospacing="1" w:line="240" w:lineRule="auto"/>
        <w:rPr>
          <w:sz w:val="24"/>
          <w:szCs w:val="24"/>
        </w:rPr>
      </w:pPr>
      <w:r w:rsidRPr="00623B22">
        <w:rPr>
          <w:sz w:val="24"/>
          <w:szCs w:val="24"/>
        </w:rPr>
        <w:t xml:space="preserve">Unter wissenschaftlichen Gesichtspunkten war diese Forschung noch nicht besonders erfolgreich. Die Standardtherapie des Bluthochdrucks </w:t>
      </w:r>
      <w:r w:rsidR="00A90653" w:rsidRPr="00623B22">
        <w:rPr>
          <w:sz w:val="24"/>
          <w:szCs w:val="24"/>
        </w:rPr>
        <w:t>„</w:t>
      </w:r>
      <w:r w:rsidRPr="00623B22">
        <w:rPr>
          <w:sz w:val="24"/>
          <w:szCs w:val="24"/>
        </w:rPr>
        <w:t>b</w:t>
      </w:r>
      <w:r w:rsidR="00A90653" w:rsidRPr="00623B22">
        <w:rPr>
          <w:sz w:val="24"/>
          <w:szCs w:val="24"/>
        </w:rPr>
        <w:t>ehandelt“</w:t>
      </w:r>
      <w:r w:rsidRPr="00623B22">
        <w:rPr>
          <w:sz w:val="24"/>
          <w:szCs w:val="24"/>
        </w:rPr>
        <w:t xml:space="preserve"> den erhöhten Blutdruck, aber sie heilt ihn nicht. Es hat sogar den Anschein, dass der Körper des Patienten sich gegen die aufgezwungene Absenkung des Blutdrucks zur Wehr setzt, indem er den Blutdruck trotz der Medikamente erneut anhebt. Die einzige medizinische Antwort ist die Erhöhung der Dosierungen und der Zahl verordneter Medikamente. Trotz der erhe</w:t>
      </w:r>
      <w:r w:rsidR="00A90653" w:rsidRPr="00623B22">
        <w:rPr>
          <w:sz w:val="24"/>
          <w:szCs w:val="24"/>
        </w:rPr>
        <w:t>blichen, teils schwerwiegenden „Nebenwirkungen“</w:t>
      </w:r>
      <w:r w:rsidRPr="00623B22">
        <w:rPr>
          <w:sz w:val="24"/>
          <w:szCs w:val="24"/>
        </w:rPr>
        <w:t xml:space="preserve"> reduzieren die bisher verfügbaren Medikamente auch nicht wirklich das hohe, tödlic</w:t>
      </w:r>
      <w:r w:rsidR="0071669E">
        <w:rPr>
          <w:sz w:val="24"/>
          <w:szCs w:val="24"/>
        </w:rPr>
        <w:t>he kardio-vaskuläre Risiko: ein hoher Prozentsatz</w:t>
      </w:r>
      <w:r w:rsidR="00135722">
        <w:rPr>
          <w:sz w:val="24"/>
          <w:szCs w:val="24"/>
        </w:rPr>
        <w:t xml:space="preserve"> </w:t>
      </w:r>
      <w:r w:rsidR="00190657">
        <w:rPr>
          <w:sz w:val="24"/>
          <w:szCs w:val="24"/>
        </w:rPr>
        <w:t xml:space="preserve"> </w:t>
      </w:r>
      <w:r w:rsidR="00C771D9">
        <w:rPr>
          <w:sz w:val="24"/>
          <w:szCs w:val="24"/>
        </w:rPr>
        <w:t xml:space="preserve"> </w:t>
      </w:r>
      <w:r w:rsidRPr="00623B22">
        <w:rPr>
          <w:sz w:val="24"/>
          <w:szCs w:val="24"/>
        </w:rPr>
        <w:t xml:space="preserve"> der heutigen Bevölkerungen hochzivilisierter Länder versterben durch Herz-Kreislauf-Krankheiten, gleich ob mit oder ohne Medikation (unter Bluthochdruck-Medikation ist die Sterblichkeit sogar leicht höher als ohne</w:t>
      </w:r>
      <w:r w:rsidR="00453B48" w:rsidRPr="00623B22">
        <w:rPr>
          <w:sz w:val="24"/>
          <w:szCs w:val="24"/>
        </w:rPr>
        <w:t>!</w:t>
      </w:r>
      <w:r w:rsidRPr="00623B22">
        <w:rPr>
          <w:sz w:val="24"/>
          <w:szCs w:val="24"/>
        </w:rPr>
        <w:t>).</w:t>
      </w:r>
    </w:p>
    <w:p w:rsidR="00095EA8" w:rsidRPr="00623B22" w:rsidRDefault="00095EA8" w:rsidP="00FE6FA8">
      <w:pPr>
        <w:spacing w:beforeAutospacing="1" w:after="100" w:afterAutospacing="1" w:line="240" w:lineRule="auto"/>
        <w:rPr>
          <w:sz w:val="24"/>
          <w:szCs w:val="24"/>
        </w:rPr>
      </w:pPr>
      <w:r w:rsidRPr="00623B22">
        <w:rPr>
          <w:sz w:val="24"/>
          <w:szCs w:val="24"/>
        </w:rPr>
        <w:t>Unter wirtschaftlichen Gesichtspunkte</w:t>
      </w:r>
      <w:r w:rsidR="00A90653" w:rsidRPr="00623B22">
        <w:rPr>
          <w:sz w:val="24"/>
          <w:szCs w:val="24"/>
        </w:rPr>
        <w:t>n der modernen Medizin ist die „</w:t>
      </w:r>
      <w:r w:rsidRPr="00623B22">
        <w:rPr>
          <w:sz w:val="24"/>
          <w:szCs w:val="24"/>
        </w:rPr>
        <w:t>Stand</w:t>
      </w:r>
      <w:r w:rsidR="00A90653" w:rsidRPr="00623B22">
        <w:rPr>
          <w:sz w:val="24"/>
          <w:szCs w:val="24"/>
        </w:rPr>
        <w:t>ard-Therapie des Bluthochdrucks“</w:t>
      </w:r>
      <w:r w:rsidRPr="00623B22">
        <w:rPr>
          <w:sz w:val="24"/>
          <w:szCs w:val="24"/>
        </w:rPr>
        <w:t xml:space="preserve"> jedoch ein Super-Erfolg und Dauerbrenner zugleich. Sie versorgt Ärzte und Kliniken mit 50 % aller Patienten insgesamt, die sie regelmäßig aufsuchen müssen.</w:t>
      </w:r>
    </w:p>
    <w:p w:rsidR="00095EA8" w:rsidRPr="00000CA0" w:rsidRDefault="00095EA8" w:rsidP="00000CA0">
      <w:pPr>
        <w:spacing w:before="0" w:beforeAutospacing="1" w:after="100" w:afterAutospacing="1" w:line="240" w:lineRule="auto"/>
        <w:rPr>
          <w:b/>
          <w:sz w:val="24"/>
          <w:szCs w:val="24"/>
        </w:rPr>
      </w:pPr>
      <w:r w:rsidRPr="00000CA0">
        <w:rPr>
          <w:b/>
          <w:sz w:val="24"/>
          <w:szCs w:val="24"/>
        </w:rPr>
        <w:t>Warum heilen Bluthochdruck-Medikamente nicht?</w:t>
      </w:r>
    </w:p>
    <w:p w:rsidR="00095EA8" w:rsidRPr="00623B22" w:rsidRDefault="00095EA8" w:rsidP="00095EA8">
      <w:pPr>
        <w:spacing w:beforeAutospacing="1" w:after="100" w:afterAutospacing="1" w:line="240" w:lineRule="auto"/>
        <w:rPr>
          <w:sz w:val="24"/>
          <w:szCs w:val="24"/>
        </w:rPr>
      </w:pPr>
      <w:r w:rsidRPr="00623B22">
        <w:rPr>
          <w:sz w:val="24"/>
          <w:szCs w:val="24"/>
        </w:rPr>
        <w:t>Nachdem so viele verschiedene Medikamente gegen Bluthochdruck diesen nicht heilen, ihn trotz Dauereinnahme oft nicht einmal auf annähernd normale Werte herunterbringen können, jedoch gleichzeitig so viele und teils schwerwiegende Nebenwirkungen erzeugen - ist es eine Sache der Logik, Zweifel am Grundansatz der bisherigen Therapie zu erheben.</w:t>
      </w:r>
    </w:p>
    <w:p w:rsidR="00095EA8" w:rsidRPr="00623B22" w:rsidRDefault="00095EA8" w:rsidP="00095EA8">
      <w:pPr>
        <w:spacing w:beforeAutospacing="1" w:after="100" w:afterAutospacing="1" w:line="240" w:lineRule="auto"/>
        <w:rPr>
          <w:sz w:val="24"/>
          <w:szCs w:val="24"/>
        </w:rPr>
      </w:pPr>
      <w:r w:rsidRPr="00623B22">
        <w:rPr>
          <w:sz w:val="24"/>
          <w:szCs w:val="24"/>
        </w:rPr>
        <w:t>Die Schulmedizin erklärt Bluthochdruck für "unheilbar", und dessen Ursac</w:t>
      </w:r>
      <w:r w:rsidR="00A90653" w:rsidRPr="00623B22">
        <w:rPr>
          <w:sz w:val="24"/>
          <w:szCs w:val="24"/>
        </w:rPr>
        <w:t>hen für "unbekannt“. Ist das wirklich so?</w:t>
      </w:r>
    </w:p>
    <w:p w:rsidR="00A90653" w:rsidRPr="00623B22" w:rsidRDefault="00A90653" w:rsidP="00095EA8">
      <w:pPr>
        <w:spacing w:beforeAutospacing="1" w:after="100" w:afterAutospacing="1" w:line="240" w:lineRule="auto"/>
        <w:rPr>
          <w:sz w:val="24"/>
          <w:szCs w:val="24"/>
        </w:rPr>
      </w:pPr>
      <w:r w:rsidRPr="00623B22">
        <w:rPr>
          <w:sz w:val="24"/>
          <w:szCs w:val="24"/>
        </w:rPr>
        <w:t>Die Wahrheit ist: Die "moderne Medizin" hat überhaupt nicht nach den Ursachen des Bluthochdrucks gesucht. Es war und ist sogar unerwünscht, dass jemand versucht diese Ursachen zu finden. Wirtschaftlich können weder die Ärzte noch die Hersteller von Arzneimitteln daran interessiert sein, die Ursachen der Hypertonie zu finden.</w:t>
      </w:r>
    </w:p>
    <w:p w:rsidR="000E21E1" w:rsidRPr="00000CA0" w:rsidRDefault="000E21E1" w:rsidP="00000CA0">
      <w:pPr>
        <w:spacing w:before="0" w:beforeAutospacing="1" w:after="100" w:afterAutospacing="1" w:line="240" w:lineRule="auto"/>
        <w:rPr>
          <w:b/>
          <w:sz w:val="24"/>
          <w:szCs w:val="24"/>
        </w:rPr>
      </w:pPr>
      <w:r w:rsidRPr="00000CA0">
        <w:rPr>
          <w:b/>
          <w:sz w:val="24"/>
          <w:szCs w:val="24"/>
        </w:rPr>
        <w:lastRenderedPageBreak/>
        <w:t>In Wirklichkeit sind die Ursachen seit Jahrzehnten bekannt</w:t>
      </w:r>
    </w:p>
    <w:p w:rsidR="000E21E1" w:rsidRPr="00A80615" w:rsidRDefault="000E21E1" w:rsidP="000E21E1">
      <w:pPr>
        <w:spacing w:beforeAutospacing="1" w:after="100" w:afterAutospacing="1" w:line="240" w:lineRule="auto"/>
      </w:pPr>
      <w:r w:rsidRPr="00623B22">
        <w:rPr>
          <w:sz w:val="24"/>
          <w:szCs w:val="24"/>
        </w:rPr>
        <w:t xml:space="preserve">Schon in den 1960ern veröffentlichte Dr. Ralph </w:t>
      </w:r>
      <w:proofErr w:type="spellStart"/>
      <w:r w:rsidRPr="00623B22">
        <w:rPr>
          <w:sz w:val="24"/>
          <w:szCs w:val="24"/>
        </w:rPr>
        <w:t>Bircher</w:t>
      </w:r>
      <w:proofErr w:type="spellEnd"/>
      <w:r w:rsidRPr="00623B22">
        <w:rPr>
          <w:sz w:val="24"/>
          <w:szCs w:val="24"/>
        </w:rPr>
        <w:t xml:space="preserve"> Studien über bestimmte, weit verbreitete "zivilisierte" Ernährungsgewohnheiten, die Bluthochdruck und andere Krankheiten verursachen. 1972 veröffentlichte Prof. Dr. Lothar Wendt ein Buch mit einer großen Zahl wissenschaftlicher Studien, welche die Veränderungen im Organismus und im Herz-Kreislauf-System durch diese falschen Ernährungsgewohnheiten nachweisen</w:t>
      </w:r>
      <w:r w:rsidRPr="00A80615">
        <w:t>.</w:t>
      </w:r>
    </w:p>
    <w:p w:rsidR="000E21E1" w:rsidRPr="00623B22" w:rsidRDefault="000E21E1" w:rsidP="000E21E1">
      <w:pPr>
        <w:spacing w:beforeAutospacing="1" w:after="100" w:afterAutospacing="1" w:line="240" w:lineRule="auto"/>
        <w:ind w:left="360"/>
        <w:rPr>
          <w:b/>
          <w:sz w:val="24"/>
          <w:szCs w:val="24"/>
        </w:rPr>
      </w:pPr>
      <w:r w:rsidRPr="00623B22">
        <w:rPr>
          <w:b/>
          <w:sz w:val="24"/>
          <w:szCs w:val="24"/>
        </w:rPr>
        <w:t>Tatsächlich sind es diese 3 Hauptfaktoren</w:t>
      </w:r>
    </w:p>
    <w:p w:rsidR="000E21E1" w:rsidRPr="00623B22" w:rsidRDefault="000E21E1" w:rsidP="000E21E1">
      <w:pPr>
        <w:pStyle w:val="Listenabsatz"/>
        <w:numPr>
          <w:ilvl w:val="0"/>
          <w:numId w:val="1"/>
        </w:numPr>
        <w:spacing w:beforeAutospacing="1" w:after="100" w:afterAutospacing="1" w:line="240" w:lineRule="auto"/>
        <w:rPr>
          <w:sz w:val="24"/>
          <w:szCs w:val="24"/>
        </w:rPr>
      </w:pPr>
      <w:r w:rsidRPr="00623B22">
        <w:rPr>
          <w:sz w:val="24"/>
          <w:szCs w:val="24"/>
        </w:rPr>
        <w:t xml:space="preserve">die </w:t>
      </w:r>
      <w:r w:rsidR="004F7FB8" w:rsidRPr="00623B22">
        <w:rPr>
          <w:sz w:val="24"/>
          <w:szCs w:val="24"/>
        </w:rPr>
        <w:t>zu reichliche Eiweiß- und Fettzufuhr</w:t>
      </w:r>
      <w:r w:rsidRPr="00623B22">
        <w:rPr>
          <w:sz w:val="24"/>
          <w:szCs w:val="24"/>
        </w:rPr>
        <w:t xml:space="preserve"> durch tierische Nahrungsmittel</w:t>
      </w:r>
    </w:p>
    <w:p w:rsidR="000E21E1" w:rsidRPr="00623B22" w:rsidRDefault="000E21E1" w:rsidP="000E21E1">
      <w:pPr>
        <w:pStyle w:val="Listenabsatz"/>
        <w:numPr>
          <w:ilvl w:val="0"/>
          <w:numId w:val="1"/>
        </w:numPr>
        <w:spacing w:beforeAutospacing="1" w:after="100" w:afterAutospacing="1" w:line="240" w:lineRule="auto"/>
        <w:rPr>
          <w:sz w:val="24"/>
          <w:szCs w:val="24"/>
        </w:rPr>
      </w:pPr>
      <w:r w:rsidRPr="00623B22">
        <w:rPr>
          <w:sz w:val="24"/>
          <w:szCs w:val="24"/>
        </w:rPr>
        <w:t xml:space="preserve">der Verzehr isolierter Kohlenhydrate </w:t>
      </w:r>
      <w:r w:rsidR="00453B48" w:rsidRPr="00623B22">
        <w:rPr>
          <w:sz w:val="24"/>
          <w:szCs w:val="24"/>
        </w:rPr>
        <w:t>(raffinierter Zucker, Weißmehlprodukte…)</w:t>
      </w:r>
    </w:p>
    <w:p w:rsidR="000E21E1" w:rsidRPr="00623B22" w:rsidRDefault="000E21E1" w:rsidP="000E21E1">
      <w:pPr>
        <w:pStyle w:val="Listenabsatz"/>
        <w:numPr>
          <w:ilvl w:val="0"/>
          <w:numId w:val="1"/>
        </w:numPr>
        <w:spacing w:beforeAutospacing="1" w:after="100" w:afterAutospacing="1" w:line="240" w:lineRule="auto"/>
        <w:rPr>
          <w:sz w:val="24"/>
          <w:szCs w:val="24"/>
        </w:rPr>
      </w:pPr>
      <w:r w:rsidRPr="00623B22">
        <w:rPr>
          <w:sz w:val="24"/>
          <w:szCs w:val="24"/>
        </w:rPr>
        <w:t>der Mangel an natürlichen Lebensmitteln, die der Urnahrung des Mensc</w:t>
      </w:r>
      <w:r w:rsidR="00553FCD" w:rsidRPr="00623B22">
        <w:rPr>
          <w:sz w:val="24"/>
          <w:szCs w:val="24"/>
        </w:rPr>
        <w:t>hen nahekommen</w:t>
      </w:r>
      <w:r w:rsidR="002762AE" w:rsidRPr="00623B22">
        <w:rPr>
          <w:sz w:val="24"/>
          <w:szCs w:val="24"/>
        </w:rPr>
        <w:t xml:space="preserve"> und somit der daraus resultierende </w:t>
      </w:r>
      <w:r w:rsidR="00A228EC" w:rsidRPr="00623B22">
        <w:rPr>
          <w:sz w:val="24"/>
          <w:szCs w:val="24"/>
        </w:rPr>
        <w:t>Nähr</w:t>
      </w:r>
      <w:r w:rsidR="002762AE" w:rsidRPr="00623B22">
        <w:rPr>
          <w:sz w:val="24"/>
          <w:szCs w:val="24"/>
        </w:rPr>
        <w:t>stoffmangel</w:t>
      </w:r>
    </w:p>
    <w:p w:rsidR="000E21E1" w:rsidRPr="00623B22" w:rsidRDefault="000E21E1" w:rsidP="00553FCD">
      <w:pPr>
        <w:spacing w:beforeAutospacing="1" w:after="100" w:afterAutospacing="1" w:line="240" w:lineRule="auto"/>
        <w:ind w:left="360"/>
        <w:rPr>
          <w:sz w:val="24"/>
          <w:szCs w:val="24"/>
        </w:rPr>
      </w:pPr>
      <w:r w:rsidRPr="00623B22">
        <w:rPr>
          <w:sz w:val="24"/>
          <w:szCs w:val="24"/>
        </w:rPr>
        <w:t xml:space="preserve"> welche die folgenden Veränderungen bewirken:</w:t>
      </w:r>
    </w:p>
    <w:p w:rsidR="000E21E1" w:rsidRPr="00623B22" w:rsidRDefault="000E21E1" w:rsidP="000E21E1">
      <w:pPr>
        <w:numPr>
          <w:ilvl w:val="0"/>
          <w:numId w:val="1"/>
        </w:numPr>
        <w:spacing w:beforeAutospacing="1" w:after="100" w:afterAutospacing="1" w:line="240" w:lineRule="auto"/>
        <w:ind w:left="1440"/>
        <w:rPr>
          <w:sz w:val="24"/>
          <w:szCs w:val="24"/>
        </w:rPr>
      </w:pPr>
      <w:r w:rsidRPr="00623B22">
        <w:rPr>
          <w:sz w:val="24"/>
          <w:szCs w:val="24"/>
        </w:rPr>
        <w:t>Eine Verdickung der Basalmembranen der Blutgefäße und Blutkapillaren;</w:t>
      </w:r>
    </w:p>
    <w:p w:rsidR="000E21E1" w:rsidRPr="00623B22" w:rsidRDefault="000E21E1" w:rsidP="000E21E1">
      <w:pPr>
        <w:numPr>
          <w:ilvl w:val="0"/>
          <w:numId w:val="1"/>
        </w:numPr>
        <w:spacing w:beforeAutospacing="1" w:after="100" w:afterAutospacing="1" w:line="240" w:lineRule="auto"/>
        <w:ind w:left="1440"/>
        <w:rPr>
          <w:sz w:val="24"/>
          <w:szCs w:val="24"/>
        </w:rPr>
      </w:pPr>
      <w:r w:rsidRPr="00623B22">
        <w:rPr>
          <w:sz w:val="24"/>
          <w:szCs w:val="24"/>
        </w:rPr>
        <w:t>eine Verengung des Innendurchmessers der Blutgefäße und Blutkapillaren;</w:t>
      </w:r>
    </w:p>
    <w:p w:rsidR="000E21E1" w:rsidRPr="00623B22" w:rsidRDefault="000E21E1" w:rsidP="000E21E1">
      <w:pPr>
        <w:numPr>
          <w:ilvl w:val="0"/>
          <w:numId w:val="1"/>
        </w:numPr>
        <w:spacing w:beforeAutospacing="1" w:after="100" w:afterAutospacing="1" w:line="240" w:lineRule="auto"/>
        <w:ind w:left="1440"/>
        <w:rPr>
          <w:sz w:val="24"/>
          <w:szCs w:val="24"/>
        </w:rPr>
      </w:pPr>
      <w:r w:rsidRPr="00623B22">
        <w:rPr>
          <w:sz w:val="24"/>
          <w:szCs w:val="24"/>
        </w:rPr>
        <w:t xml:space="preserve">eine Verdickung des Blutes (höhere Viskosität </w:t>
      </w:r>
      <w:r w:rsidR="00C57537">
        <w:rPr>
          <w:sz w:val="24"/>
          <w:szCs w:val="24"/>
        </w:rPr>
        <w:t>durch mehr Blutzellen = erhöhter</w:t>
      </w:r>
      <w:r w:rsidR="00D270D7">
        <w:rPr>
          <w:sz w:val="24"/>
          <w:szCs w:val="24"/>
        </w:rPr>
        <w:t xml:space="preserve"> </w:t>
      </w:r>
      <w:r w:rsidRPr="00623B22">
        <w:rPr>
          <w:sz w:val="24"/>
          <w:szCs w:val="24"/>
        </w:rPr>
        <w:t>Hämatokrit);</w:t>
      </w:r>
    </w:p>
    <w:p w:rsidR="000E21E1" w:rsidRPr="00623B22" w:rsidRDefault="000E21E1" w:rsidP="000E21E1">
      <w:pPr>
        <w:numPr>
          <w:ilvl w:val="0"/>
          <w:numId w:val="1"/>
        </w:numPr>
        <w:spacing w:beforeAutospacing="1" w:after="100" w:afterAutospacing="1" w:line="240" w:lineRule="auto"/>
        <w:ind w:left="1440"/>
        <w:rPr>
          <w:sz w:val="24"/>
          <w:szCs w:val="24"/>
        </w:rPr>
      </w:pPr>
      <w:r w:rsidRPr="00623B22">
        <w:rPr>
          <w:sz w:val="24"/>
          <w:szCs w:val="24"/>
        </w:rPr>
        <w:t>eine Verstärkung der Gerinnungsneigung des Blutes.</w:t>
      </w:r>
    </w:p>
    <w:p w:rsidR="00553FCD" w:rsidRPr="00A80615" w:rsidRDefault="00553FCD" w:rsidP="00553FCD">
      <w:pPr>
        <w:spacing w:beforeAutospacing="1" w:after="100" w:afterAutospacing="1" w:line="240" w:lineRule="auto"/>
        <w:ind w:left="1440"/>
      </w:pPr>
    </w:p>
    <w:p w:rsidR="000E21E1" w:rsidRPr="00A80615" w:rsidRDefault="000E21E1" w:rsidP="000E21E1">
      <w:pPr>
        <w:spacing w:beforeAutospacing="1" w:after="100" w:afterAutospacing="1" w:line="240" w:lineRule="auto"/>
        <w:outlineLvl w:val="2"/>
      </w:pPr>
      <w:r w:rsidRPr="00000CA0">
        <w:rPr>
          <w:b/>
          <w:sz w:val="24"/>
          <w:szCs w:val="24"/>
        </w:rPr>
        <w:t>Erhöhung des Blutdrucks: Logische Maßnahme intelligenter Steuerung</w:t>
      </w:r>
    </w:p>
    <w:p w:rsidR="000E21E1" w:rsidRPr="00623B22" w:rsidRDefault="000E21E1" w:rsidP="000E21E1">
      <w:pPr>
        <w:spacing w:beforeAutospacing="1" w:after="100" w:afterAutospacing="1" w:line="240" w:lineRule="auto"/>
        <w:rPr>
          <w:sz w:val="24"/>
          <w:szCs w:val="24"/>
        </w:rPr>
      </w:pPr>
      <w:r w:rsidRPr="00623B22">
        <w:rPr>
          <w:sz w:val="24"/>
          <w:szCs w:val="24"/>
        </w:rPr>
        <w:t>Jeder normale Ingenieur weiß, was zu tun ist, wenn er die Aufgabe erhält, die Fördermenge einer Flüssigkeit pro Minute in einem Röhrensystem gleich zu halten, obwohl sich die Viskosität der Flüssigkeit erhöht hat und die engsten Stellen des Röhrensystems noch enger geworden sind: Die logische Lösung ist die Erhöhung des Pumpendrucks.</w:t>
      </w:r>
    </w:p>
    <w:p w:rsidR="000E21E1" w:rsidRPr="00623B22" w:rsidRDefault="000E21E1" w:rsidP="000E21E1">
      <w:pPr>
        <w:spacing w:beforeAutospacing="1" w:after="100" w:afterAutospacing="1" w:line="240" w:lineRule="auto"/>
        <w:rPr>
          <w:sz w:val="24"/>
          <w:szCs w:val="24"/>
        </w:rPr>
      </w:pPr>
      <w:r w:rsidRPr="00623B22">
        <w:rPr>
          <w:sz w:val="24"/>
          <w:szCs w:val="24"/>
        </w:rPr>
        <w:t>Genau das tut auch das intelligente Steuerungssystem des menschlichen Organismus, wenn es den Blutdruck anhebt, um trotz der erschwerten Umstände verengter Blutkapillaren und höherer Blutviskosität die Sauerstoff- und Energieversorgung der Zellen, Organe und des Gehirns aufrecht zu erhalten.</w:t>
      </w:r>
    </w:p>
    <w:p w:rsidR="00553FCD" w:rsidRPr="00623B22" w:rsidRDefault="00553FCD" w:rsidP="00553FCD">
      <w:pPr>
        <w:spacing w:beforeAutospacing="1" w:after="100" w:afterAutospacing="1" w:line="240" w:lineRule="auto"/>
        <w:outlineLvl w:val="2"/>
        <w:rPr>
          <w:sz w:val="24"/>
          <w:szCs w:val="24"/>
        </w:rPr>
      </w:pPr>
      <w:r w:rsidRPr="00623B22">
        <w:rPr>
          <w:sz w:val="24"/>
          <w:szCs w:val="24"/>
        </w:rPr>
        <w:t>Beträchtlich weniger intelligent ist, was die "moderne Medizin" macht</w:t>
      </w:r>
    </w:p>
    <w:p w:rsidR="00FF5D1C" w:rsidRPr="00623B22" w:rsidRDefault="00553FCD" w:rsidP="00553FCD">
      <w:pPr>
        <w:spacing w:beforeAutospacing="1" w:after="100" w:afterAutospacing="1" w:line="240" w:lineRule="auto"/>
        <w:rPr>
          <w:sz w:val="24"/>
          <w:szCs w:val="24"/>
        </w:rPr>
      </w:pPr>
      <w:r w:rsidRPr="00623B22">
        <w:rPr>
          <w:sz w:val="24"/>
          <w:szCs w:val="24"/>
        </w:rPr>
        <w:t>Erheblich weniger intelligent und weniger logisch ist, was die "moderne Medizin" in dieser Situation macht: Trotz des erhöhten Strömungswiderstan</w:t>
      </w:r>
      <w:r w:rsidR="00453B48" w:rsidRPr="00623B22">
        <w:rPr>
          <w:sz w:val="24"/>
          <w:szCs w:val="24"/>
        </w:rPr>
        <w:t>des zwingt sie</w:t>
      </w:r>
      <w:r w:rsidRPr="00623B22">
        <w:rPr>
          <w:sz w:val="24"/>
          <w:szCs w:val="24"/>
        </w:rPr>
        <w:t xml:space="preserve"> d</w:t>
      </w:r>
      <w:r w:rsidR="00453B48" w:rsidRPr="00623B22">
        <w:rPr>
          <w:sz w:val="24"/>
          <w:szCs w:val="24"/>
        </w:rPr>
        <w:t xml:space="preserve">en Blutdruck herunter, ohne die wahren </w:t>
      </w:r>
      <w:r w:rsidRPr="00623B22">
        <w:rPr>
          <w:sz w:val="24"/>
          <w:szCs w:val="24"/>
        </w:rPr>
        <w:t>Ursachen der ver</w:t>
      </w:r>
      <w:r w:rsidR="00453B48" w:rsidRPr="00623B22">
        <w:rPr>
          <w:sz w:val="24"/>
          <w:szCs w:val="24"/>
        </w:rPr>
        <w:t>engten Gefäße und der erhöhten Blutv</w:t>
      </w:r>
      <w:r w:rsidRPr="00623B22">
        <w:rPr>
          <w:sz w:val="24"/>
          <w:szCs w:val="24"/>
        </w:rPr>
        <w:t xml:space="preserve">iskosität auszuschalten. Die Folgen: Jetzt leiden die Zellen, Organe und das Gehirn wirklich an Sauerstoff- und Energiemangel - und das ist die Ursache ernsthafter und teils schwerwiegender Beschwerden, die dann fälschlicherweise als </w:t>
      </w:r>
      <w:r w:rsidRPr="00623B22">
        <w:rPr>
          <w:b/>
          <w:sz w:val="24"/>
          <w:szCs w:val="24"/>
        </w:rPr>
        <w:t>"Nebenwirkungen"</w:t>
      </w:r>
      <w:r w:rsidRPr="00623B22">
        <w:rPr>
          <w:sz w:val="24"/>
          <w:szCs w:val="24"/>
        </w:rPr>
        <w:t xml:space="preserve"> der Bluthochdruckpillen deklariert werden.</w:t>
      </w:r>
    </w:p>
    <w:p w:rsidR="00FF5D1C" w:rsidRPr="00623B22" w:rsidRDefault="00FF5D1C" w:rsidP="00FF5D1C">
      <w:pPr>
        <w:rPr>
          <w:sz w:val="24"/>
          <w:szCs w:val="24"/>
        </w:rPr>
      </w:pPr>
      <w:r w:rsidRPr="00623B22">
        <w:rPr>
          <w:sz w:val="24"/>
          <w:szCs w:val="24"/>
        </w:rPr>
        <w:t>Hier möchte ich nur einige wenige aus einer langen Liste aufzählen:</w:t>
      </w:r>
    </w:p>
    <w:p w:rsidR="00504C3D" w:rsidRPr="00623B22" w:rsidRDefault="00504C3D" w:rsidP="00504C3D">
      <w:pPr>
        <w:numPr>
          <w:ilvl w:val="0"/>
          <w:numId w:val="1"/>
        </w:numPr>
        <w:spacing w:beforeAutospacing="1" w:after="100" w:afterAutospacing="1" w:line="240" w:lineRule="auto"/>
        <w:ind w:left="1440"/>
        <w:rPr>
          <w:sz w:val="24"/>
          <w:szCs w:val="24"/>
        </w:rPr>
      </w:pPr>
      <w:r w:rsidRPr="00623B22">
        <w:rPr>
          <w:sz w:val="24"/>
          <w:szCs w:val="24"/>
        </w:rPr>
        <w:lastRenderedPageBreak/>
        <w:t>Benommenheit, Schwindelgefühle, Kopfschmerzen</w:t>
      </w:r>
    </w:p>
    <w:p w:rsidR="00504C3D" w:rsidRPr="00623B22" w:rsidRDefault="00504C3D" w:rsidP="00504C3D">
      <w:pPr>
        <w:numPr>
          <w:ilvl w:val="0"/>
          <w:numId w:val="1"/>
        </w:numPr>
        <w:spacing w:beforeAutospacing="1" w:after="100" w:afterAutospacing="1" w:line="240" w:lineRule="auto"/>
        <w:ind w:left="1440"/>
        <w:rPr>
          <w:sz w:val="24"/>
          <w:szCs w:val="24"/>
        </w:rPr>
      </w:pPr>
      <w:r w:rsidRPr="00623B22">
        <w:rPr>
          <w:sz w:val="24"/>
          <w:szCs w:val="24"/>
        </w:rPr>
        <w:t xml:space="preserve">chronische Müdigkeit </w:t>
      </w:r>
    </w:p>
    <w:p w:rsidR="00504C3D" w:rsidRPr="00623B22" w:rsidRDefault="00504C3D" w:rsidP="00504C3D">
      <w:pPr>
        <w:numPr>
          <w:ilvl w:val="0"/>
          <w:numId w:val="1"/>
        </w:numPr>
        <w:spacing w:beforeAutospacing="1" w:after="100" w:afterAutospacing="1" w:line="240" w:lineRule="auto"/>
        <w:ind w:left="1440"/>
        <w:rPr>
          <w:sz w:val="24"/>
          <w:szCs w:val="24"/>
        </w:rPr>
      </w:pPr>
      <w:r w:rsidRPr="00623B22">
        <w:rPr>
          <w:sz w:val="24"/>
          <w:szCs w:val="24"/>
        </w:rPr>
        <w:t>verminderte körperliche Leistungsfähigkeit</w:t>
      </w:r>
    </w:p>
    <w:p w:rsidR="00504C3D" w:rsidRPr="00623B22" w:rsidRDefault="00504C3D" w:rsidP="00504C3D">
      <w:pPr>
        <w:numPr>
          <w:ilvl w:val="0"/>
          <w:numId w:val="1"/>
        </w:numPr>
        <w:spacing w:beforeAutospacing="1" w:after="100" w:afterAutospacing="1" w:line="240" w:lineRule="auto"/>
        <w:ind w:left="1440"/>
        <w:rPr>
          <w:sz w:val="24"/>
          <w:szCs w:val="24"/>
        </w:rPr>
      </w:pPr>
      <w:r w:rsidRPr="00623B22">
        <w:rPr>
          <w:sz w:val="24"/>
          <w:szCs w:val="24"/>
        </w:rPr>
        <w:t>Impotenz</w:t>
      </w:r>
    </w:p>
    <w:p w:rsidR="00504C3D" w:rsidRPr="00623B22" w:rsidRDefault="00504C3D" w:rsidP="00504C3D">
      <w:pPr>
        <w:numPr>
          <w:ilvl w:val="0"/>
          <w:numId w:val="1"/>
        </w:numPr>
        <w:spacing w:beforeAutospacing="1" w:after="100" w:afterAutospacing="1" w:line="240" w:lineRule="auto"/>
        <w:ind w:left="1440"/>
        <w:rPr>
          <w:sz w:val="24"/>
          <w:szCs w:val="24"/>
        </w:rPr>
      </w:pPr>
      <w:r w:rsidRPr="00623B22">
        <w:rPr>
          <w:sz w:val="24"/>
          <w:szCs w:val="24"/>
        </w:rPr>
        <w:t xml:space="preserve">Herzklopfen, Herzrhythmusstörungen </w:t>
      </w:r>
    </w:p>
    <w:p w:rsidR="00504C3D" w:rsidRPr="00623B22" w:rsidRDefault="00504C3D" w:rsidP="00504C3D">
      <w:pPr>
        <w:numPr>
          <w:ilvl w:val="0"/>
          <w:numId w:val="1"/>
        </w:numPr>
        <w:spacing w:beforeAutospacing="1" w:after="100" w:afterAutospacing="1" w:line="240" w:lineRule="auto"/>
        <w:ind w:left="1440"/>
        <w:rPr>
          <w:sz w:val="24"/>
          <w:szCs w:val="24"/>
        </w:rPr>
      </w:pPr>
      <w:r w:rsidRPr="00623B22">
        <w:rPr>
          <w:sz w:val="24"/>
          <w:szCs w:val="24"/>
        </w:rPr>
        <w:t>Antriebslosigkeit</w:t>
      </w:r>
    </w:p>
    <w:p w:rsidR="00504C3D" w:rsidRPr="00623B22" w:rsidRDefault="00504C3D" w:rsidP="00504C3D">
      <w:pPr>
        <w:numPr>
          <w:ilvl w:val="0"/>
          <w:numId w:val="1"/>
        </w:numPr>
        <w:spacing w:beforeAutospacing="1" w:after="100" w:afterAutospacing="1" w:line="240" w:lineRule="auto"/>
        <w:ind w:left="1440"/>
        <w:rPr>
          <w:b/>
          <w:sz w:val="24"/>
          <w:szCs w:val="24"/>
        </w:rPr>
      </w:pPr>
      <w:r w:rsidRPr="00623B22">
        <w:rPr>
          <w:sz w:val="24"/>
          <w:szCs w:val="24"/>
        </w:rPr>
        <w:t>Mangel an Konzentrationsfähigkeit</w:t>
      </w:r>
    </w:p>
    <w:p w:rsidR="00504C3D" w:rsidRPr="00623B22" w:rsidRDefault="00504C3D" w:rsidP="00504C3D">
      <w:pPr>
        <w:spacing w:beforeAutospacing="1" w:after="100" w:afterAutospacing="1" w:line="240" w:lineRule="auto"/>
        <w:ind w:left="1440"/>
        <w:rPr>
          <w:b/>
          <w:sz w:val="24"/>
          <w:szCs w:val="24"/>
        </w:rPr>
      </w:pPr>
    </w:p>
    <w:p w:rsidR="002762AE" w:rsidRPr="00000CA0" w:rsidRDefault="002762AE" w:rsidP="00FF5D1C">
      <w:pPr>
        <w:rPr>
          <w:b/>
          <w:sz w:val="24"/>
          <w:szCs w:val="24"/>
        </w:rPr>
      </w:pPr>
      <w:r w:rsidRPr="00000CA0">
        <w:rPr>
          <w:b/>
          <w:sz w:val="24"/>
          <w:szCs w:val="24"/>
        </w:rPr>
        <w:t>Das Gute an der Sache ist, da</w:t>
      </w:r>
      <w:r w:rsidR="00504C3D" w:rsidRPr="00000CA0">
        <w:rPr>
          <w:b/>
          <w:sz w:val="24"/>
          <w:szCs w:val="24"/>
        </w:rPr>
        <w:t>ss alleine du darüber entscheidest,</w:t>
      </w:r>
      <w:r w:rsidRPr="00000CA0">
        <w:rPr>
          <w:b/>
          <w:sz w:val="24"/>
          <w:szCs w:val="24"/>
        </w:rPr>
        <w:t xml:space="preserve"> mit welchen Nährsto</w:t>
      </w:r>
      <w:r w:rsidR="00734E85" w:rsidRPr="00000CA0">
        <w:rPr>
          <w:b/>
          <w:sz w:val="24"/>
          <w:szCs w:val="24"/>
        </w:rPr>
        <w:t>ffen du deinen Körper versorgst bzw. wie du dein Leben lebst.</w:t>
      </w:r>
    </w:p>
    <w:p w:rsidR="00FF5D1C" w:rsidRDefault="00FF5D1C" w:rsidP="00FF5D1C">
      <w:pPr>
        <w:rPr>
          <w:sz w:val="24"/>
          <w:szCs w:val="24"/>
        </w:rPr>
      </w:pPr>
      <w:r w:rsidRPr="00623B22">
        <w:rPr>
          <w:sz w:val="24"/>
          <w:szCs w:val="24"/>
        </w:rPr>
        <w:t>Willst du für dich neue Möglichkeiten und Wege entde</w:t>
      </w:r>
      <w:r w:rsidR="00F138D8" w:rsidRPr="00623B22">
        <w:rPr>
          <w:sz w:val="24"/>
          <w:szCs w:val="24"/>
        </w:rPr>
        <w:t>cken, dann kann ich dir hier zeigen, wie sich dein Blutdruck auf natürliche Weise normalisieren lässt.</w:t>
      </w:r>
    </w:p>
    <w:p w:rsidR="0015386D" w:rsidRDefault="0015386D" w:rsidP="00FF5D1C">
      <w:pPr>
        <w:rPr>
          <w:sz w:val="24"/>
          <w:szCs w:val="24"/>
        </w:rPr>
      </w:pPr>
    </w:p>
    <w:p w:rsidR="0015386D" w:rsidRPr="0015386D" w:rsidRDefault="0015386D" w:rsidP="00FF5D1C">
      <w:pPr>
        <w:rPr>
          <w:b/>
          <w:sz w:val="24"/>
          <w:szCs w:val="24"/>
        </w:rPr>
      </w:pPr>
      <w:r w:rsidRPr="0015386D">
        <w:rPr>
          <w:b/>
          <w:sz w:val="24"/>
          <w:szCs w:val="24"/>
        </w:rPr>
        <w:t>Die richtigen Nährstoffe</w:t>
      </w:r>
    </w:p>
    <w:p w:rsidR="002052E7" w:rsidRPr="00623B22" w:rsidRDefault="002052E7" w:rsidP="00FF5D1C">
      <w:pPr>
        <w:rPr>
          <w:sz w:val="24"/>
          <w:szCs w:val="24"/>
        </w:rPr>
      </w:pPr>
    </w:p>
    <w:p w:rsidR="00323575" w:rsidRPr="0015386D" w:rsidRDefault="0015386D" w:rsidP="0015386D">
      <w:pPr>
        <w:pStyle w:val="berschrift1"/>
      </w:pPr>
      <w:r w:rsidRPr="0015386D">
        <w:t xml:space="preserve">1. </w:t>
      </w:r>
      <w:r w:rsidR="00A228EC" w:rsidRPr="0015386D">
        <w:t>Vitamin D3 in Kombination mit Vitamin K2, Magnesium und Calcium</w:t>
      </w:r>
      <w:r w:rsidR="00323575" w:rsidRPr="0015386D">
        <w:t xml:space="preserve"> </w:t>
      </w:r>
    </w:p>
    <w:p w:rsidR="00FA69B3" w:rsidRPr="00623B22" w:rsidRDefault="00FA69B3" w:rsidP="00FA69B3">
      <w:pPr>
        <w:rPr>
          <w:sz w:val="24"/>
          <w:szCs w:val="24"/>
        </w:rPr>
      </w:pPr>
      <w:r w:rsidRPr="00623B22">
        <w:rPr>
          <w:sz w:val="24"/>
          <w:szCs w:val="24"/>
        </w:rPr>
        <w:t>Diese 4 Stof</w:t>
      </w:r>
      <w:r w:rsidR="00623B22" w:rsidRPr="00623B22">
        <w:rPr>
          <w:sz w:val="24"/>
          <w:szCs w:val="24"/>
        </w:rPr>
        <w:t>fe stehen in engem Zusammenhang und sollten daher in Kombination eingenommen werden!</w:t>
      </w:r>
    </w:p>
    <w:tbl>
      <w:tblPr>
        <w:tblW w:w="0" w:type="auto"/>
        <w:tblCellMar>
          <w:top w:w="15" w:type="dxa"/>
          <w:left w:w="15" w:type="dxa"/>
          <w:bottom w:w="15" w:type="dxa"/>
          <w:right w:w="15" w:type="dxa"/>
        </w:tblCellMar>
        <w:tblLook w:val="04A0" w:firstRow="1" w:lastRow="0" w:firstColumn="1" w:lastColumn="0" w:noHBand="0" w:noVBand="1"/>
      </w:tblPr>
      <w:tblGrid>
        <w:gridCol w:w="6"/>
      </w:tblGrid>
      <w:tr w:rsidR="00323575" w:rsidRPr="00623B22" w:rsidTr="00323575">
        <w:tc>
          <w:tcPr>
            <w:tcW w:w="0" w:type="auto"/>
            <w:shd w:val="clear" w:color="auto" w:fill="auto"/>
            <w:tcMar>
              <w:top w:w="0" w:type="dxa"/>
              <w:left w:w="0" w:type="dxa"/>
              <w:bottom w:w="0" w:type="dxa"/>
              <w:right w:w="0" w:type="dxa"/>
            </w:tcMar>
            <w:hideMark/>
          </w:tcPr>
          <w:p w:rsidR="00323575" w:rsidRPr="00623B22" w:rsidRDefault="00323575" w:rsidP="00323575">
            <w:pPr>
              <w:spacing w:after="0" w:line="240" w:lineRule="auto"/>
              <w:rPr>
                <w:rFonts w:ascii="Times New Roman" w:eastAsia="Times New Roman" w:hAnsi="Times New Roman" w:cs="Times New Roman"/>
                <w:sz w:val="24"/>
                <w:szCs w:val="24"/>
                <w:lang w:eastAsia="de-AT"/>
              </w:rPr>
            </w:pPr>
          </w:p>
        </w:tc>
      </w:tr>
    </w:tbl>
    <w:p w:rsidR="00895F89" w:rsidRPr="00623B22" w:rsidRDefault="00895F89" w:rsidP="0058721C">
      <w:pPr>
        <w:rPr>
          <w:sz w:val="24"/>
          <w:szCs w:val="24"/>
        </w:rPr>
      </w:pPr>
      <w:r w:rsidRPr="00623B22">
        <w:rPr>
          <w:sz w:val="24"/>
          <w:szCs w:val="24"/>
        </w:rPr>
        <w:t>Das Vitamin D wurde Jahrzehnte lang in seiner Wirkungs- und Funktionsweise unterschätzt. Zwar war seit längerem schon klar, dass Vitamin D für den Aufbau einer gesunden Knochenstruktur sowie für gesunde Zähne im menschlichen Körper benötigt wurde und das ein Vitamin-D-Mangel bei Kindern Rachitis verursacht.</w:t>
      </w:r>
    </w:p>
    <w:p w:rsidR="00E03A7D" w:rsidRPr="00623B22" w:rsidRDefault="00895F89" w:rsidP="0058721C">
      <w:pPr>
        <w:rPr>
          <w:sz w:val="24"/>
          <w:szCs w:val="24"/>
        </w:rPr>
      </w:pPr>
      <w:r w:rsidRPr="00623B22">
        <w:rPr>
          <w:sz w:val="24"/>
          <w:szCs w:val="24"/>
        </w:rPr>
        <w:t>Erst seit kurzem hat sich die Erkenntnis durchgesetzt, dass in diesem D Vitamin wesentlich mehr steckt als bisher angenommen.</w:t>
      </w:r>
      <w:r w:rsidR="00E46D67" w:rsidRPr="00623B22">
        <w:rPr>
          <w:sz w:val="24"/>
          <w:szCs w:val="24"/>
        </w:rPr>
        <w:t xml:space="preserve"> Neuere Untersuchungen ergaben, dass eine gute Vitamin-D-Versorgung mit dazu beiträgt chronische Erkrankungen, wie etwa eine Hypertonie, zu vermeiden.</w:t>
      </w:r>
      <w:r w:rsidR="00E03A7D" w:rsidRPr="00623B22">
        <w:rPr>
          <w:sz w:val="24"/>
          <w:szCs w:val="24"/>
        </w:rPr>
        <w:t xml:space="preserve"> Zwischen Vitamin-D-Mangel und hohem Blutdruck besteht offenbar</w:t>
      </w:r>
      <w:r w:rsidR="00041CD5" w:rsidRPr="00623B22">
        <w:rPr>
          <w:sz w:val="24"/>
          <w:szCs w:val="24"/>
        </w:rPr>
        <w:t xml:space="preserve"> eine direkte Verbindung!</w:t>
      </w:r>
    </w:p>
    <w:p w:rsidR="00041CD5" w:rsidRPr="00623B22" w:rsidRDefault="00041CD5" w:rsidP="0058721C">
      <w:pPr>
        <w:rPr>
          <w:sz w:val="24"/>
          <w:szCs w:val="24"/>
        </w:rPr>
      </w:pPr>
      <w:r w:rsidRPr="00623B22">
        <w:rPr>
          <w:sz w:val="24"/>
          <w:szCs w:val="24"/>
        </w:rPr>
        <w:t xml:space="preserve">Genauso spielt Magnesium eine wichtige Rolle: Es wirkt gefäßerweiternd, ist in der Lage Spasmen der Herzkranzgefäße zu verhindern und Herzrhythmusstörungen zu stabilisieren. </w:t>
      </w:r>
      <w:r w:rsidR="004F7FB8" w:rsidRPr="00623B22">
        <w:rPr>
          <w:sz w:val="24"/>
          <w:szCs w:val="24"/>
        </w:rPr>
        <w:t xml:space="preserve">Wenn also ein Mangel an Magnesium vorliegt, kann alleine schon wegen der verengten Gefäße der Blutdruck erhöht sein. </w:t>
      </w:r>
      <w:r w:rsidRPr="00623B22">
        <w:rPr>
          <w:sz w:val="24"/>
          <w:szCs w:val="24"/>
        </w:rPr>
        <w:t>Zusätzlich hat Magnesium einen günstigen Einfluss auf die Blutgerinnung und erhöhte Blutfettwerte.</w:t>
      </w:r>
    </w:p>
    <w:p w:rsidR="004F7FB8" w:rsidRPr="00623B22" w:rsidRDefault="0058721C" w:rsidP="0058721C">
      <w:pPr>
        <w:rPr>
          <w:sz w:val="24"/>
          <w:szCs w:val="24"/>
        </w:rPr>
      </w:pPr>
      <w:r w:rsidRPr="00623B22">
        <w:rPr>
          <w:sz w:val="24"/>
          <w:szCs w:val="24"/>
        </w:rPr>
        <w:t xml:space="preserve">Damit </w:t>
      </w:r>
      <w:r w:rsidR="00795353" w:rsidRPr="00623B22">
        <w:rPr>
          <w:sz w:val="24"/>
          <w:szCs w:val="24"/>
        </w:rPr>
        <w:t>Vi</w:t>
      </w:r>
      <w:r w:rsidR="004F7FB8" w:rsidRPr="00623B22">
        <w:rPr>
          <w:sz w:val="24"/>
          <w:szCs w:val="24"/>
        </w:rPr>
        <w:t>t</w:t>
      </w:r>
      <w:r w:rsidR="00795353" w:rsidRPr="00623B22">
        <w:rPr>
          <w:sz w:val="24"/>
          <w:szCs w:val="24"/>
        </w:rPr>
        <w:t xml:space="preserve">amin D in seine eigentliche </w:t>
      </w:r>
      <w:proofErr w:type="spellStart"/>
      <w:r w:rsidR="00795353" w:rsidRPr="00623B22">
        <w:rPr>
          <w:sz w:val="24"/>
          <w:szCs w:val="24"/>
        </w:rPr>
        <w:t>Wirkform</w:t>
      </w:r>
      <w:proofErr w:type="spellEnd"/>
      <w:r w:rsidR="00795353" w:rsidRPr="00623B22">
        <w:rPr>
          <w:sz w:val="24"/>
          <w:szCs w:val="24"/>
        </w:rPr>
        <w:t xml:space="preserve"> überführt werden kann</w:t>
      </w:r>
      <w:r w:rsidR="004F7FB8" w:rsidRPr="00623B22">
        <w:rPr>
          <w:sz w:val="24"/>
          <w:szCs w:val="24"/>
        </w:rPr>
        <w:t>,</w:t>
      </w:r>
      <w:r w:rsidR="00795353" w:rsidRPr="00623B22">
        <w:rPr>
          <w:sz w:val="24"/>
          <w:szCs w:val="24"/>
        </w:rPr>
        <w:t xml:space="preserve"> bedarf es unter anderem Magnesium. Durch Vitamin D wird die Calciumaufnahme aus dem Darm erhört. Da Calcium und Magnesium Antagonisten sind</w:t>
      </w:r>
      <w:r w:rsidR="00E91882" w:rsidRPr="00623B22">
        <w:rPr>
          <w:sz w:val="24"/>
          <w:szCs w:val="24"/>
        </w:rPr>
        <w:t xml:space="preserve"> und das Gleichgewicht zwischen beiden stabil </w:t>
      </w:r>
      <w:r w:rsidR="00E91882" w:rsidRPr="00623B22">
        <w:rPr>
          <w:sz w:val="24"/>
          <w:szCs w:val="24"/>
        </w:rPr>
        <w:lastRenderedPageBreak/>
        <w:t>bleiben soll</w:t>
      </w:r>
      <w:r w:rsidR="004B2970">
        <w:rPr>
          <w:sz w:val="24"/>
          <w:szCs w:val="24"/>
        </w:rPr>
        <w:t>, sollten die</w:t>
      </w:r>
      <w:r w:rsidR="00795353" w:rsidRPr="00623B22">
        <w:rPr>
          <w:sz w:val="24"/>
          <w:szCs w:val="24"/>
        </w:rPr>
        <w:t xml:space="preserve"> beide</w:t>
      </w:r>
      <w:r w:rsidR="004B2970">
        <w:rPr>
          <w:sz w:val="24"/>
          <w:szCs w:val="24"/>
        </w:rPr>
        <w:t>n Mineralstoffe</w:t>
      </w:r>
      <w:r w:rsidR="00795353" w:rsidRPr="00623B22">
        <w:rPr>
          <w:sz w:val="24"/>
          <w:szCs w:val="24"/>
        </w:rPr>
        <w:t xml:space="preserve"> im richtigen Verhältnis</w:t>
      </w:r>
      <w:r w:rsidR="00E91882" w:rsidRPr="00623B22">
        <w:rPr>
          <w:sz w:val="24"/>
          <w:szCs w:val="24"/>
        </w:rPr>
        <w:t xml:space="preserve"> (2:1, </w:t>
      </w:r>
      <w:proofErr w:type="spellStart"/>
      <w:r w:rsidR="00E91882" w:rsidRPr="00623B22">
        <w:rPr>
          <w:sz w:val="24"/>
          <w:szCs w:val="24"/>
        </w:rPr>
        <w:t>Ca:Mg</w:t>
      </w:r>
      <w:proofErr w:type="spellEnd"/>
      <w:r w:rsidR="00E91882" w:rsidRPr="00623B22">
        <w:rPr>
          <w:sz w:val="24"/>
          <w:szCs w:val="24"/>
        </w:rPr>
        <w:t>) eingenommen werden.</w:t>
      </w:r>
      <w:r w:rsidR="004F7FB8" w:rsidRPr="00623B22">
        <w:rPr>
          <w:sz w:val="24"/>
          <w:szCs w:val="24"/>
        </w:rPr>
        <w:t xml:space="preserve"> Ideal eignen sich dafür Präparate aus der Sango-Koralle oder Dolomit.</w:t>
      </w:r>
    </w:p>
    <w:p w:rsidR="004F7FB8" w:rsidRPr="00623B22" w:rsidRDefault="004F7FB8" w:rsidP="0058721C">
      <w:pPr>
        <w:rPr>
          <w:sz w:val="24"/>
          <w:szCs w:val="24"/>
        </w:rPr>
      </w:pPr>
      <w:r w:rsidRPr="00623B22">
        <w:rPr>
          <w:sz w:val="24"/>
          <w:szCs w:val="24"/>
        </w:rPr>
        <w:t>Wie passt nun Vitamin K in dieses System? Vitamin K, vor allem Vitamin K2, ist unter anderem für die richtige Calcium-Verteilung im Körper zuständig.  Es befreit die Gefäße von zu viel Calcium und lagert es dort ein, wo es dringend gebraucht wird, vor allem in den Knochen und Zähnen. Ein Ma</w:t>
      </w:r>
      <w:r w:rsidR="00294007" w:rsidRPr="00623B22">
        <w:rPr>
          <w:sz w:val="24"/>
          <w:szCs w:val="24"/>
        </w:rPr>
        <w:t>ngel an Vitamin K begünstigt arteri</w:t>
      </w:r>
      <w:r w:rsidRPr="00623B22">
        <w:rPr>
          <w:sz w:val="24"/>
          <w:szCs w:val="24"/>
        </w:rPr>
        <w:t>osklerotische Ablagerungen.</w:t>
      </w:r>
    </w:p>
    <w:p w:rsidR="004F7FB8" w:rsidRPr="00623B22" w:rsidRDefault="004F7FB8" w:rsidP="0058721C">
      <w:pPr>
        <w:rPr>
          <w:sz w:val="24"/>
          <w:szCs w:val="24"/>
        </w:rPr>
      </w:pPr>
    </w:p>
    <w:p w:rsidR="004F7FB8" w:rsidRPr="0015386D" w:rsidRDefault="0015386D" w:rsidP="0015386D">
      <w:pPr>
        <w:pStyle w:val="berschrift1"/>
      </w:pPr>
      <w:r w:rsidRPr="0015386D">
        <w:t xml:space="preserve">2. </w:t>
      </w:r>
      <w:r w:rsidR="00734E85" w:rsidRPr="0015386D">
        <w:t>Oligomere Proanthocyanidine (OPC)</w:t>
      </w:r>
    </w:p>
    <w:p w:rsidR="00127C8A" w:rsidRPr="00623B22" w:rsidRDefault="00DF7F00" w:rsidP="00127C8A">
      <w:pPr>
        <w:rPr>
          <w:sz w:val="24"/>
          <w:szCs w:val="24"/>
        </w:rPr>
      </w:pPr>
      <w:r w:rsidRPr="00623B22">
        <w:rPr>
          <w:sz w:val="24"/>
          <w:szCs w:val="24"/>
        </w:rPr>
        <w:t>Gewonnen wird OPC vor allem aus Traubenkernextrakt oder aus Pinienrindenextrakt. OPC</w:t>
      </w:r>
      <w:r w:rsidR="00D35A58" w:rsidRPr="00623B22">
        <w:rPr>
          <w:sz w:val="24"/>
          <w:szCs w:val="24"/>
        </w:rPr>
        <w:t xml:space="preserve"> ist ein starkes Antioxidans, es hat</w:t>
      </w:r>
      <w:r w:rsidRPr="00623B22">
        <w:rPr>
          <w:sz w:val="24"/>
          <w:szCs w:val="24"/>
        </w:rPr>
        <w:t xml:space="preserve"> ein derart breites Wirkspektrum, dass ich hier nur auf die Wirkungen eingehen werde, die den Blutdruck bzw. die Koro</w:t>
      </w:r>
      <w:r w:rsidR="00D35A58" w:rsidRPr="00623B22">
        <w:rPr>
          <w:sz w:val="24"/>
          <w:szCs w:val="24"/>
        </w:rPr>
        <w:t xml:space="preserve">naren Herzkrankheiten </w:t>
      </w:r>
      <w:r w:rsidR="00127C8A" w:rsidRPr="00623B22">
        <w:rPr>
          <w:sz w:val="24"/>
          <w:szCs w:val="24"/>
        </w:rPr>
        <w:t>betreffen.</w:t>
      </w:r>
    </w:p>
    <w:p w:rsidR="00DE4D5A" w:rsidRPr="00623B22" w:rsidRDefault="00DE4D5A" w:rsidP="00DE4D5A">
      <w:pPr>
        <w:pStyle w:val="Listenabsatz"/>
        <w:numPr>
          <w:ilvl w:val="0"/>
          <w:numId w:val="12"/>
        </w:numPr>
        <w:rPr>
          <w:sz w:val="24"/>
          <w:szCs w:val="24"/>
        </w:rPr>
      </w:pPr>
      <w:r w:rsidRPr="00623B22">
        <w:rPr>
          <w:sz w:val="24"/>
          <w:szCs w:val="24"/>
        </w:rPr>
        <w:t>OPC stärkt und repariert die Blutgefäße</w:t>
      </w:r>
    </w:p>
    <w:p w:rsidR="00DE4D5A" w:rsidRPr="00623B22" w:rsidRDefault="00DE4D5A" w:rsidP="00DE4D5A">
      <w:pPr>
        <w:pStyle w:val="Listenabsatz"/>
        <w:numPr>
          <w:ilvl w:val="0"/>
          <w:numId w:val="12"/>
        </w:numPr>
        <w:rPr>
          <w:sz w:val="24"/>
          <w:szCs w:val="24"/>
        </w:rPr>
      </w:pPr>
      <w:r w:rsidRPr="00623B22">
        <w:rPr>
          <w:sz w:val="24"/>
          <w:szCs w:val="24"/>
        </w:rPr>
        <w:t xml:space="preserve">OPC wirkt </w:t>
      </w:r>
      <w:proofErr w:type="spellStart"/>
      <w:r w:rsidRPr="00623B22">
        <w:rPr>
          <w:sz w:val="24"/>
          <w:szCs w:val="24"/>
        </w:rPr>
        <w:t>antioxidativ</w:t>
      </w:r>
      <w:proofErr w:type="spellEnd"/>
      <w:r w:rsidRPr="00623B22">
        <w:rPr>
          <w:sz w:val="24"/>
          <w:szCs w:val="24"/>
        </w:rPr>
        <w:t>, es fängt die freien Radikale ab und schützt somit die Zellen im ganzen Körper. Alterungsprozesse werden verlangsamt.</w:t>
      </w:r>
    </w:p>
    <w:p w:rsidR="00DE4D5A" w:rsidRPr="00623B22" w:rsidRDefault="00DE4D5A" w:rsidP="00DE4D5A">
      <w:pPr>
        <w:pStyle w:val="Listenabsatz"/>
        <w:numPr>
          <w:ilvl w:val="0"/>
          <w:numId w:val="12"/>
        </w:numPr>
        <w:rPr>
          <w:sz w:val="24"/>
          <w:szCs w:val="24"/>
        </w:rPr>
      </w:pPr>
      <w:r w:rsidRPr="00623B22">
        <w:rPr>
          <w:sz w:val="24"/>
          <w:szCs w:val="24"/>
        </w:rPr>
        <w:t>OPC verbessert die Blutzirkulation, es macht das Blut fließfähiger, somit können auch die kleinen Gefäße wieder durchblutet werden</w:t>
      </w:r>
      <w:r w:rsidR="00C8019B" w:rsidRPr="00623B22">
        <w:rPr>
          <w:sz w:val="24"/>
          <w:szCs w:val="24"/>
        </w:rPr>
        <w:t xml:space="preserve"> </w:t>
      </w:r>
      <w:proofErr w:type="spellStart"/>
      <w:r w:rsidR="00C8019B" w:rsidRPr="00623B22">
        <w:rPr>
          <w:sz w:val="24"/>
          <w:szCs w:val="24"/>
        </w:rPr>
        <w:t>bzw</w:t>
      </w:r>
      <w:proofErr w:type="spellEnd"/>
      <w:r w:rsidR="00C8019B" w:rsidRPr="00623B22">
        <w:rPr>
          <w:sz w:val="24"/>
          <w:szCs w:val="24"/>
        </w:rPr>
        <w:t xml:space="preserve"> die Gefäße in der Peripherie (kalte Hände und Füße, Augen!)</w:t>
      </w:r>
      <w:r w:rsidRPr="00623B22">
        <w:rPr>
          <w:sz w:val="24"/>
          <w:szCs w:val="24"/>
        </w:rPr>
        <w:t>. Das Thromboserisiko wird gesenkt.</w:t>
      </w:r>
    </w:p>
    <w:p w:rsidR="00DE4D5A" w:rsidRPr="00623B22" w:rsidRDefault="00DE4D5A" w:rsidP="00DE4D5A">
      <w:pPr>
        <w:pStyle w:val="Listenabsatz"/>
        <w:numPr>
          <w:ilvl w:val="0"/>
          <w:numId w:val="12"/>
        </w:numPr>
        <w:rPr>
          <w:sz w:val="24"/>
          <w:szCs w:val="24"/>
        </w:rPr>
      </w:pPr>
      <w:r w:rsidRPr="00623B22">
        <w:rPr>
          <w:sz w:val="24"/>
          <w:szCs w:val="24"/>
        </w:rPr>
        <w:t>OPC wirkt sich positiv auf die Blutfettwerte aus</w:t>
      </w:r>
    </w:p>
    <w:p w:rsidR="00C8019B" w:rsidRPr="005A3447" w:rsidRDefault="00C8019B" w:rsidP="00C8019B">
      <w:pPr>
        <w:pStyle w:val="Listenabsatz"/>
        <w:numPr>
          <w:ilvl w:val="0"/>
          <w:numId w:val="12"/>
        </w:numPr>
        <w:rPr>
          <w:sz w:val="24"/>
          <w:szCs w:val="24"/>
        </w:rPr>
      </w:pPr>
      <w:r w:rsidRPr="00623B22">
        <w:rPr>
          <w:sz w:val="24"/>
          <w:szCs w:val="24"/>
        </w:rPr>
        <w:t>OPC wirkt Entzündungen im Körper entgegen</w:t>
      </w:r>
    </w:p>
    <w:p w:rsidR="003778D0" w:rsidRPr="00623B22" w:rsidRDefault="003778D0" w:rsidP="00C8019B">
      <w:pPr>
        <w:rPr>
          <w:sz w:val="24"/>
          <w:szCs w:val="24"/>
        </w:rPr>
      </w:pPr>
    </w:p>
    <w:p w:rsidR="003778D0" w:rsidRPr="00623B22" w:rsidRDefault="00864910" w:rsidP="00C8019B">
      <w:pPr>
        <w:rPr>
          <w:sz w:val="24"/>
          <w:szCs w:val="24"/>
        </w:rPr>
      </w:pPr>
      <w:r>
        <w:rPr>
          <w:sz w:val="24"/>
          <w:szCs w:val="24"/>
        </w:rPr>
        <w:t>Hast du eventuell psychisch</w:t>
      </w:r>
      <w:r w:rsidR="005A3447">
        <w:rPr>
          <w:sz w:val="24"/>
          <w:szCs w:val="24"/>
        </w:rPr>
        <w:t xml:space="preserve"> (Stress,…)</w:t>
      </w:r>
      <w:r w:rsidR="005A3447" w:rsidRPr="00623B22">
        <w:rPr>
          <w:sz w:val="24"/>
          <w:szCs w:val="24"/>
        </w:rPr>
        <w:t xml:space="preserve"> </w:t>
      </w:r>
      <w:r>
        <w:rPr>
          <w:sz w:val="24"/>
          <w:szCs w:val="24"/>
        </w:rPr>
        <w:t xml:space="preserve">bedingten </w:t>
      </w:r>
      <w:r w:rsidR="003778D0" w:rsidRPr="00623B22">
        <w:rPr>
          <w:sz w:val="24"/>
          <w:szCs w:val="24"/>
        </w:rPr>
        <w:t>Blut</w:t>
      </w:r>
      <w:r>
        <w:rPr>
          <w:sz w:val="24"/>
          <w:szCs w:val="24"/>
        </w:rPr>
        <w:t>hoch</w:t>
      </w:r>
      <w:r w:rsidR="003778D0" w:rsidRPr="00623B22">
        <w:rPr>
          <w:sz w:val="24"/>
          <w:szCs w:val="24"/>
        </w:rPr>
        <w:t xml:space="preserve">druck und kannst mit diesen Empfehlungen deinen idealen Wert </w:t>
      </w:r>
      <w:r w:rsidR="007B07AA" w:rsidRPr="00623B22">
        <w:rPr>
          <w:sz w:val="24"/>
          <w:szCs w:val="24"/>
        </w:rPr>
        <w:t>noch nicht ganz erreichen, dann lies hier weiter.</w:t>
      </w:r>
    </w:p>
    <w:p w:rsidR="007B07AA" w:rsidRPr="00623B22" w:rsidRDefault="007B07AA" w:rsidP="007B07AA">
      <w:pPr>
        <w:rPr>
          <w:sz w:val="24"/>
          <w:szCs w:val="24"/>
        </w:rPr>
      </w:pPr>
    </w:p>
    <w:p w:rsidR="00C8019B" w:rsidRPr="0015386D" w:rsidRDefault="0015386D" w:rsidP="0015386D">
      <w:pPr>
        <w:pStyle w:val="berschrift1"/>
      </w:pPr>
      <w:r w:rsidRPr="0015386D">
        <w:t xml:space="preserve">3. </w:t>
      </w:r>
      <w:r w:rsidR="00C8019B" w:rsidRPr="0015386D">
        <w:t>L-Arginin</w:t>
      </w:r>
    </w:p>
    <w:p w:rsidR="00C8019B" w:rsidRPr="00623B22" w:rsidRDefault="00C8019B" w:rsidP="00C8019B">
      <w:pPr>
        <w:rPr>
          <w:sz w:val="24"/>
          <w:szCs w:val="24"/>
        </w:rPr>
      </w:pPr>
      <w:r w:rsidRPr="00623B22">
        <w:rPr>
          <w:sz w:val="24"/>
          <w:szCs w:val="24"/>
        </w:rPr>
        <w:t>L-Arginin ist eine Aminosäure</w:t>
      </w:r>
      <w:r w:rsidR="003778D0" w:rsidRPr="00623B22">
        <w:rPr>
          <w:sz w:val="24"/>
          <w:szCs w:val="24"/>
        </w:rPr>
        <w:t>, ein elementarer Baustein für Proteine und an vielen Stoffwechselprozessen beteiligt.</w:t>
      </w:r>
      <w:r w:rsidR="007B07AA" w:rsidRPr="00623B22">
        <w:rPr>
          <w:sz w:val="24"/>
          <w:szCs w:val="24"/>
        </w:rPr>
        <w:t xml:space="preserve"> </w:t>
      </w:r>
      <w:r w:rsidR="00864910">
        <w:rPr>
          <w:sz w:val="24"/>
          <w:szCs w:val="24"/>
        </w:rPr>
        <w:t>Es senkt den Blutdruck sehr effizient!</w:t>
      </w:r>
    </w:p>
    <w:p w:rsidR="007B07AA" w:rsidRPr="00864910" w:rsidRDefault="007B07AA" w:rsidP="00C8019B">
      <w:pPr>
        <w:rPr>
          <w:b/>
          <w:sz w:val="24"/>
          <w:szCs w:val="24"/>
        </w:rPr>
      </w:pPr>
      <w:r w:rsidRPr="00864910">
        <w:rPr>
          <w:b/>
          <w:sz w:val="24"/>
          <w:szCs w:val="24"/>
        </w:rPr>
        <w:t>Die gefäßschützenden Eigenschaften von L-Arginin im Überblick:</w:t>
      </w:r>
    </w:p>
    <w:p w:rsidR="007B07AA" w:rsidRPr="00623B22" w:rsidRDefault="00702549" w:rsidP="007B07AA">
      <w:pPr>
        <w:pStyle w:val="Listenabsatz"/>
        <w:numPr>
          <w:ilvl w:val="0"/>
          <w:numId w:val="14"/>
        </w:numPr>
        <w:rPr>
          <w:sz w:val="24"/>
          <w:szCs w:val="24"/>
        </w:rPr>
      </w:pPr>
      <w:r>
        <w:rPr>
          <w:sz w:val="24"/>
          <w:szCs w:val="24"/>
        </w:rPr>
        <w:t xml:space="preserve">Es </w:t>
      </w:r>
      <w:r w:rsidR="007B07AA" w:rsidRPr="00623B22">
        <w:rPr>
          <w:sz w:val="24"/>
          <w:szCs w:val="24"/>
        </w:rPr>
        <w:t>verbessert die Durchblutung und Sauerstoffversorgung des Herzmuskels und der Gefäße</w:t>
      </w:r>
    </w:p>
    <w:p w:rsidR="007B07AA" w:rsidRPr="00623B22" w:rsidRDefault="00702549" w:rsidP="007B07AA">
      <w:pPr>
        <w:pStyle w:val="Listenabsatz"/>
        <w:numPr>
          <w:ilvl w:val="0"/>
          <w:numId w:val="14"/>
        </w:numPr>
        <w:rPr>
          <w:sz w:val="24"/>
          <w:szCs w:val="24"/>
        </w:rPr>
      </w:pPr>
      <w:r>
        <w:rPr>
          <w:sz w:val="24"/>
          <w:szCs w:val="24"/>
        </w:rPr>
        <w:t xml:space="preserve">Es </w:t>
      </w:r>
      <w:r w:rsidR="007B07AA" w:rsidRPr="00623B22">
        <w:rPr>
          <w:sz w:val="24"/>
          <w:szCs w:val="24"/>
        </w:rPr>
        <w:t xml:space="preserve">entlastet den Herzmuskel bei Herzinsuffizienz oder Angina </w:t>
      </w:r>
      <w:proofErr w:type="spellStart"/>
      <w:r w:rsidR="007B07AA" w:rsidRPr="00623B22">
        <w:rPr>
          <w:sz w:val="24"/>
          <w:szCs w:val="24"/>
        </w:rPr>
        <w:t>pectoris</w:t>
      </w:r>
      <w:proofErr w:type="spellEnd"/>
    </w:p>
    <w:p w:rsidR="007B07AA" w:rsidRPr="00623B22" w:rsidRDefault="00702549" w:rsidP="007B07AA">
      <w:pPr>
        <w:pStyle w:val="Listenabsatz"/>
        <w:numPr>
          <w:ilvl w:val="0"/>
          <w:numId w:val="14"/>
        </w:numPr>
        <w:rPr>
          <w:sz w:val="24"/>
          <w:szCs w:val="24"/>
        </w:rPr>
      </w:pPr>
      <w:r>
        <w:rPr>
          <w:sz w:val="24"/>
          <w:szCs w:val="24"/>
        </w:rPr>
        <w:t xml:space="preserve">Es </w:t>
      </w:r>
      <w:r w:rsidR="007B07AA" w:rsidRPr="00623B22">
        <w:rPr>
          <w:sz w:val="24"/>
          <w:szCs w:val="24"/>
        </w:rPr>
        <w:t>hemmt die Verkalkung der Blutgefäße und verhindert arteriosklerotische Gefäßverschlüsse</w:t>
      </w:r>
    </w:p>
    <w:p w:rsidR="007B07AA" w:rsidRPr="00623B22" w:rsidRDefault="00702549" w:rsidP="007B07AA">
      <w:pPr>
        <w:pStyle w:val="Listenabsatz"/>
        <w:numPr>
          <w:ilvl w:val="0"/>
          <w:numId w:val="14"/>
        </w:numPr>
        <w:rPr>
          <w:sz w:val="24"/>
          <w:szCs w:val="24"/>
        </w:rPr>
      </w:pPr>
      <w:r>
        <w:rPr>
          <w:sz w:val="24"/>
          <w:szCs w:val="24"/>
        </w:rPr>
        <w:t xml:space="preserve">Es </w:t>
      </w:r>
      <w:r w:rsidR="007B07AA" w:rsidRPr="00623B22">
        <w:rPr>
          <w:sz w:val="24"/>
          <w:szCs w:val="24"/>
        </w:rPr>
        <w:t>entspannt und weitet die Blutgefäße (als natürlicher Vorläufer von NO)</w:t>
      </w:r>
    </w:p>
    <w:p w:rsidR="007B07AA" w:rsidRPr="00623B22" w:rsidRDefault="00702549" w:rsidP="007B07AA">
      <w:pPr>
        <w:pStyle w:val="Listenabsatz"/>
        <w:numPr>
          <w:ilvl w:val="0"/>
          <w:numId w:val="14"/>
        </w:numPr>
        <w:rPr>
          <w:sz w:val="24"/>
          <w:szCs w:val="24"/>
        </w:rPr>
      </w:pPr>
      <w:r>
        <w:rPr>
          <w:sz w:val="24"/>
          <w:szCs w:val="24"/>
        </w:rPr>
        <w:lastRenderedPageBreak/>
        <w:t xml:space="preserve">Es </w:t>
      </w:r>
      <w:r w:rsidR="007B07AA" w:rsidRPr="00623B22">
        <w:rPr>
          <w:sz w:val="24"/>
          <w:szCs w:val="24"/>
        </w:rPr>
        <w:t>senkt die diastolischen und systolischen Blutdruckwerte bei Bluthochdruck</w:t>
      </w:r>
    </w:p>
    <w:p w:rsidR="007B07AA" w:rsidRPr="00623B22" w:rsidRDefault="00702549" w:rsidP="007B07AA">
      <w:pPr>
        <w:pStyle w:val="Listenabsatz"/>
        <w:numPr>
          <w:ilvl w:val="0"/>
          <w:numId w:val="14"/>
        </w:numPr>
        <w:rPr>
          <w:sz w:val="24"/>
          <w:szCs w:val="24"/>
        </w:rPr>
      </w:pPr>
      <w:r>
        <w:rPr>
          <w:sz w:val="24"/>
          <w:szCs w:val="24"/>
        </w:rPr>
        <w:t xml:space="preserve">Es </w:t>
      </w:r>
      <w:r w:rsidR="00294007" w:rsidRPr="00623B22">
        <w:rPr>
          <w:sz w:val="24"/>
          <w:szCs w:val="24"/>
        </w:rPr>
        <w:t>wirkt der Verklumpung der Thrombozyten entgegen</w:t>
      </w:r>
    </w:p>
    <w:p w:rsidR="00294007" w:rsidRPr="00623B22" w:rsidRDefault="00294007" w:rsidP="00294007">
      <w:pPr>
        <w:rPr>
          <w:sz w:val="24"/>
          <w:szCs w:val="24"/>
        </w:rPr>
      </w:pPr>
    </w:p>
    <w:p w:rsidR="00294007" w:rsidRPr="00623B22" w:rsidRDefault="00702549" w:rsidP="00294007">
      <w:pPr>
        <w:rPr>
          <w:sz w:val="24"/>
          <w:szCs w:val="24"/>
        </w:rPr>
      </w:pPr>
      <w:r>
        <w:rPr>
          <w:sz w:val="24"/>
          <w:szCs w:val="24"/>
        </w:rPr>
        <w:t>Zur</w:t>
      </w:r>
      <w:r w:rsidR="00294007" w:rsidRPr="00623B22">
        <w:rPr>
          <w:sz w:val="24"/>
          <w:szCs w:val="24"/>
        </w:rPr>
        <w:t xml:space="preserve"> zusätzliche</w:t>
      </w:r>
      <w:r>
        <w:rPr>
          <w:sz w:val="24"/>
          <w:szCs w:val="24"/>
        </w:rPr>
        <w:t>n</w:t>
      </w:r>
      <w:r w:rsidR="00294007" w:rsidRPr="00623B22">
        <w:rPr>
          <w:sz w:val="24"/>
          <w:szCs w:val="24"/>
        </w:rPr>
        <w:t xml:space="preserve"> Unterstützung sehr empfehlenswert:</w:t>
      </w:r>
    </w:p>
    <w:p w:rsidR="00294007" w:rsidRPr="0015386D" w:rsidRDefault="0015386D" w:rsidP="0015386D">
      <w:pPr>
        <w:pStyle w:val="berschrift1"/>
      </w:pPr>
      <w:r w:rsidRPr="0015386D">
        <w:t xml:space="preserve">5. </w:t>
      </w:r>
      <w:r w:rsidR="00147715" w:rsidRPr="0015386D">
        <w:t>Co-Enzym Q10</w:t>
      </w:r>
    </w:p>
    <w:p w:rsidR="00147715" w:rsidRPr="00081487" w:rsidRDefault="00147715" w:rsidP="00147715">
      <w:pPr>
        <w:rPr>
          <w:sz w:val="24"/>
          <w:szCs w:val="24"/>
        </w:rPr>
      </w:pPr>
      <w:r w:rsidRPr="00081487">
        <w:rPr>
          <w:sz w:val="24"/>
          <w:szCs w:val="24"/>
        </w:rPr>
        <w:t xml:space="preserve">Co-Enzym Q10 hat eine Schlüsselfunktion im zellulären Energiestoffwechsel (Muskelzellen, Herzleistung), wirkt </w:t>
      </w:r>
      <w:proofErr w:type="spellStart"/>
      <w:r w:rsidRPr="00081487">
        <w:rPr>
          <w:sz w:val="24"/>
          <w:szCs w:val="24"/>
        </w:rPr>
        <w:t>antioxidativ</w:t>
      </w:r>
      <w:proofErr w:type="spellEnd"/>
      <w:r w:rsidRPr="00081487">
        <w:rPr>
          <w:sz w:val="24"/>
          <w:szCs w:val="24"/>
        </w:rPr>
        <w:t xml:space="preserve"> und stärkt das Immunsystem. Ein erhöhter Bedarf ist gegeben bei </w:t>
      </w:r>
      <w:r w:rsidR="00B000CC" w:rsidRPr="00081487">
        <w:rPr>
          <w:sz w:val="24"/>
          <w:szCs w:val="24"/>
        </w:rPr>
        <w:t>koronaren Herzerkrankungen, bei Leistungssportlern, im Alter, bei Stress, bei Rauchern, bei der Einnahme von ß-Blockern….</w:t>
      </w:r>
      <w:r w:rsidRPr="00081487">
        <w:rPr>
          <w:sz w:val="24"/>
          <w:szCs w:val="24"/>
        </w:rPr>
        <w:t xml:space="preserve">                                                                                                  </w:t>
      </w:r>
    </w:p>
    <w:p w:rsidR="00147715" w:rsidRDefault="00147715" w:rsidP="00147715"/>
    <w:p w:rsidR="00147715" w:rsidRPr="0015386D" w:rsidRDefault="0015386D" w:rsidP="0015386D">
      <w:pPr>
        <w:pStyle w:val="berschrift1"/>
      </w:pPr>
      <w:r w:rsidRPr="0015386D">
        <w:t xml:space="preserve">6. </w:t>
      </w:r>
      <w:r w:rsidR="00B000CC" w:rsidRPr="0015386D">
        <w:t>L-Carnitin</w:t>
      </w:r>
    </w:p>
    <w:p w:rsidR="00B000CC" w:rsidRPr="00081487" w:rsidRDefault="00B000CC" w:rsidP="00B000CC">
      <w:pPr>
        <w:rPr>
          <w:sz w:val="24"/>
          <w:szCs w:val="24"/>
        </w:rPr>
      </w:pPr>
      <w:r w:rsidRPr="00081487">
        <w:rPr>
          <w:sz w:val="24"/>
          <w:szCs w:val="24"/>
        </w:rPr>
        <w:t>L-</w:t>
      </w:r>
      <w:proofErr w:type="spellStart"/>
      <w:r w:rsidRPr="00081487">
        <w:rPr>
          <w:sz w:val="24"/>
          <w:szCs w:val="24"/>
        </w:rPr>
        <w:t>Carnitin</w:t>
      </w:r>
      <w:proofErr w:type="spellEnd"/>
      <w:r w:rsidRPr="00081487">
        <w:rPr>
          <w:sz w:val="24"/>
          <w:szCs w:val="24"/>
        </w:rPr>
        <w:t xml:space="preserve"> spielt eine zentrale Rolle im Fettstoffwechsel, hat eine große Bedeutung für die Energiegewinnung des Herzens und für das Immunsystem. Die höchsten Konzentrationen im Körper finden sich in der Herz- und Skelettmuskulatur. </w:t>
      </w:r>
    </w:p>
    <w:p w:rsidR="001C5500" w:rsidRDefault="001C5500" w:rsidP="00B000CC"/>
    <w:p w:rsidR="001C5500" w:rsidRPr="00000CA0" w:rsidRDefault="00081487" w:rsidP="00B000CC">
      <w:pPr>
        <w:rPr>
          <w:b/>
          <w:sz w:val="24"/>
          <w:szCs w:val="24"/>
        </w:rPr>
      </w:pPr>
      <w:r>
        <w:rPr>
          <w:b/>
          <w:sz w:val="24"/>
          <w:szCs w:val="24"/>
        </w:rPr>
        <w:t>Allgemeine Dosierungsempfehlungen:</w:t>
      </w:r>
    </w:p>
    <w:p w:rsidR="001C5500" w:rsidRDefault="001C5500" w:rsidP="00B000CC">
      <w:r w:rsidRPr="00000CA0">
        <w:rPr>
          <w:b/>
          <w:sz w:val="24"/>
          <w:szCs w:val="24"/>
        </w:rPr>
        <w:t>Vitamin D3</w:t>
      </w:r>
      <w:r>
        <w:t>: 10 000 I.E. tägl. zumindest für einen Monat oder über die sonnenarme Jahreszeit, dann 5000 I.E.</w:t>
      </w:r>
    </w:p>
    <w:p w:rsidR="001C5500" w:rsidRDefault="001C5500" w:rsidP="00B000CC">
      <w:r w:rsidRPr="00000CA0">
        <w:rPr>
          <w:b/>
          <w:sz w:val="24"/>
          <w:szCs w:val="24"/>
        </w:rPr>
        <w:t>Vitamin K2</w:t>
      </w:r>
      <w:r>
        <w:t>: 100 -</w:t>
      </w:r>
      <w:r w:rsidR="00AB6B46">
        <w:t xml:space="preserve"> </w:t>
      </w:r>
      <w:r>
        <w:t>200 mc tägl.</w:t>
      </w:r>
    </w:p>
    <w:p w:rsidR="001C5500" w:rsidRDefault="001C5500" w:rsidP="00B000CC">
      <w:r w:rsidRPr="00000CA0">
        <w:rPr>
          <w:b/>
          <w:sz w:val="24"/>
          <w:szCs w:val="24"/>
        </w:rPr>
        <w:t>Magnesium</w:t>
      </w:r>
      <w:r>
        <w:t>: bis zu 600 mg tägl.</w:t>
      </w:r>
    </w:p>
    <w:p w:rsidR="001C5500" w:rsidRDefault="001C5500" w:rsidP="00B000CC">
      <w:r w:rsidRPr="00000CA0">
        <w:rPr>
          <w:b/>
          <w:sz w:val="24"/>
          <w:szCs w:val="24"/>
        </w:rPr>
        <w:t>Calcium</w:t>
      </w:r>
      <w:r>
        <w:t xml:space="preserve">: doppelt so </w:t>
      </w:r>
      <w:r w:rsidR="00AB6B46">
        <w:t>viel wie Magnesium</w:t>
      </w:r>
    </w:p>
    <w:p w:rsidR="00AB6B46" w:rsidRDefault="00AB6B46" w:rsidP="00B000CC">
      <w:r w:rsidRPr="00000CA0">
        <w:rPr>
          <w:b/>
          <w:sz w:val="24"/>
          <w:szCs w:val="24"/>
        </w:rPr>
        <w:t>OPC</w:t>
      </w:r>
      <w:r>
        <w:t>: 200 - 400 mg tägl.</w:t>
      </w:r>
    </w:p>
    <w:p w:rsidR="00AB6B46" w:rsidRDefault="00AB6B46" w:rsidP="00B000CC">
      <w:r w:rsidRPr="00000CA0">
        <w:rPr>
          <w:b/>
          <w:sz w:val="24"/>
          <w:szCs w:val="24"/>
        </w:rPr>
        <w:t>L-Arginin</w:t>
      </w:r>
      <w:r>
        <w:t>: 6 – 9g tägl.</w:t>
      </w:r>
    </w:p>
    <w:p w:rsidR="00AB6B46" w:rsidRDefault="00AB6B46" w:rsidP="00B000CC">
      <w:r w:rsidRPr="00000CA0">
        <w:rPr>
          <w:b/>
          <w:sz w:val="24"/>
          <w:szCs w:val="24"/>
        </w:rPr>
        <w:t>Co-Enzym Q10</w:t>
      </w:r>
      <w:r>
        <w:t>: 60 – 150mg tägl.</w:t>
      </w:r>
    </w:p>
    <w:p w:rsidR="004F7FB8" w:rsidRDefault="00AB6B46" w:rsidP="004F7FB8">
      <w:r w:rsidRPr="00000CA0">
        <w:rPr>
          <w:b/>
          <w:sz w:val="24"/>
          <w:szCs w:val="24"/>
        </w:rPr>
        <w:t>L-</w:t>
      </w:r>
      <w:proofErr w:type="spellStart"/>
      <w:r w:rsidRPr="00000CA0">
        <w:rPr>
          <w:b/>
          <w:sz w:val="24"/>
          <w:szCs w:val="24"/>
        </w:rPr>
        <w:t>Carnitin</w:t>
      </w:r>
      <w:proofErr w:type="spellEnd"/>
      <w:r>
        <w:t>: 1 – 4g tägl.</w:t>
      </w:r>
    </w:p>
    <w:p w:rsidR="006B75F9" w:rsidRDefault="006B75F9" w:rsidP="004F7FB8"/>
    <w:p w:rsidR="00DD5EC3" w:rsidRDefault="00DD5EC3" w:rsidP="004F7FB8">
      <w:pPr>
        <w:rPr>
          <w:b/>
        </w:rPr>
      </w:pPr>
    </w:p>
    <w:p w:rsidR="00DD5EC3" w:rsidRDefault="00DD5EC3" w:rsidP="004F7FB8">
      <w:pPr>
        <w:rPr>
          <w:b/>
        </w:rPr>
      </w:pPr>
      <w:r w:rsidRPr="00DD5EC3">
        <w:rPr>
          <w:b/>
        </w:rPr>
        <w:t>Bitte beachte:</w:t>
      </w:r>
    </w:p>
    <w:p w:rsidR="00DD5EC3" w:rsidRDefault="00DD5EC3" w:rsidP="004F7FB8">
      <w:r>
        <w:t>Wenn du blutdrucksenkende Medikamente einnimmst, wende dich bitte an einen aufgeschlossenen Arzt oder Apotheke</w:t>
      </w:r>
      <w:r w:rsidR="00C33C3F">
        <w:t>r oder kontaktiere einfach mich bezüglich einer gezielten Einnahme von Nahrungsergänzungsmitteln!</w:t>
      </w:r>
      <w:bookmarkStart w:id="0" w:name="_GoBack"/>
      <w:bookmarkEnd w:id="0"/>
    </w:p>
    <w:p w:rsidR="00DD5EC3" w:rsidRPr="00DD5EC3" w:rsidRDefault="00DD5EC3" w:rsidP="004F7FB8">
      <w:r>
        <w:t xml:space="preserve"> </w:t>
      </w:r>
    </w:p>
    <w:p w:rsidR="00DD5EC3" w:rsidRPr="00DD5EC3" w:rsidRDefault="00DD5EC3" w:rsidP="004F7FB8">
      <w:pPr>
        <w:rPr>
          <w:b/>
        </w:rPr>
      </w:pPr>
    </w:p>
    <w:p w:rsidR="0086638D" w:rsidRDefault="0086638D" w:rsidP="004F7FB8"/>
    <w:p w:rsidR="004F7FB8" w:rsidRDefault="004F7FB8" w:rsidP="0058721C"/>
    <w:p w:rsidR="004F7FB8" w:rsidRDefault="004F7FB8" w:rsidP="0058721C"/>
    <w:p w:rsidR="0058721C" w:rsidRDefault="0058721C" w:rsidP="0058721C"/>
    <w:p w:rsidR="00041CD5" w:rsidRDefault="00041CD5" w:rsidP="0058721C"/>
    <w:p w:rsidR="00041CD5" w:rsidRDefault="00041CD5" w:rsidP="0058721C"/>
    <w:p w:rsidR="00041CD5" w:rsidRDefault="00041CD5" w:rsidP="0058721C"/>
    <w:p w:rsidR="00E46D67" w:rsidRPr="00FA69B3" w:rsidRDefault="00E46D67" w:rsidP="00895F89">
      <w:pPr>
        <w:pStyle w:val="bodytext"/>
        <w:shd w:val="clear" w:color="auto" w:fill="FFFFFF"/>
        <w:spacing w:before="0" w:beforeAutospacing="0" w:after="0" w:afterAutospacing="0"/>
        <w:rPr>
          <w:rFonts w:asciiTheme="minorHAnsi" w:eastAsiaTheme="minorHAnsi" w:hAnsiTheme="minorHAnsi" w:cstheme="minorBidi"/>
          <w:sz w:val="22"/>
          <w:szCs w:val="22"/>
          <w:lang w:eastAsia="en-US"/>
        </w:rPr>
      </w:pPr>
    </w:p>
    <w:p w:rsidR="00A228EC" w:rsidRDefault="00A228EC" w:rsidP="00A228EC"/>
    <w:p w:rsidR="002052E7" w:rsidRDefault="002052E7" w:rsidP="00FF5D1C"/>
    <w:sectPr w:rsidR="002052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1A89"/>
    <w:multiLevelType w:val="hybridMultilevel"/>
    <w:tmpl w:val="6DA81F9C"/>
    <w:lvl w:ilvl="0" w:tplc="0C07000D">
      <w:start w:val="1"/>
      <w:numFmt w:val="bullet"/>
      <w:lvlText w:val=""/>
      <w:lvlJc w:val="left"/>
      <w:pPr>
        <w:ind w:left="4656" w:hanging="360"/>
      </w:pPr>
      <w:rPr>
        <w:rFonts w:ascii="Wingdings" w:hAnsi="Wingdings" w:hint="default"/>
      </w:rPr>
    </w:lvl>
    <w:lvl w:ilvl="1" w:tplc="0C070003" w:tentative="1">
      <w:start w:val="1"/>
      <w:numFmt w:val="bullet"/>
      <w:lvlText w:val="o"/>
      <w:lvlJc w:val="left"/>
      <w:pPr>
        <w:ind w:left="5376" w:hanging="360"/>
      </w:pPr>
      <w:rPr>
        <w:rFonts w:ascii="Courier New" w:hAnsi="Courier New" w:cs="Courier New" w:hint="default"/>
      </w:rPr>
    </w:lvl>
    <w:lvl w:ilvl="2" w:tplc="0C070005" w:tentative="1">
      <w:start w:val="1"/>
      <w:numFmt w:val="bullet"/>
      <w:lvlText w:val=""/>
      <w:lvlJc w:val="left"/>
      <w:pPr>
        <w:ind w:left="6096" w:hanging="360"/>
      </w:pPr>
      <w:rPr>
        <w:rFonts w:ascii="Wingdings" w:hAnsi="Wingdings" w:hint="default"/>
      </w:rPr>
    </w:lvl>
    <w:lvl w:ilvl="3" w:tplc="0C070001" w:tentative="1">
      <w:start w:val="1"/>
      <w:numFmt w:val="bullet"/>
      <w:lvlText w:val=""/>
      <w:lvlJc w:val="left"/>
      <w:pPr>
        <w:ind w:left="6816" w:hanging="360"/>
      </w:pPr>
      <w:rPr>
        <w:rFonts w:ascii="Symbol" w:hAnsi="Symbol" w:hint="default"/>
      </w:rPr>
    </w:lvl>
    <w:lvl w:ilvl="4" w:tplc="0C070003" w:tentative="1">
      <w:start w:val="1"/>
      <w:numFmt w:val="bullet"/>
      <w:lvlText w:val="o"/>
      <w:lvlJc w:val="left"/>
      <w:pPr>
        <w:ind w:left="7536" w:hanging="360"/>
      </w:pPr>
      <w:rPr>
        <w:rFonts w:ascii="Courier New" w:hAnsi="Courier New" w:cs="Courier New" w:hint="default"/>
      </w:rPr>
    </w:lvl>
    <w:lvl w:ilvl="5" w:tplc="0C070005" w:tentative="1">
      <w:start w:val="1"/>
      <w:numFmt w:val="bullet"/>
      <w:lvlText w:val=""/>
      <w:lvlJc w:val="left"/>
      <w:pPr>
        <w:ind w:left="8256" w:hanging="360"/>
      </w:pPr>
      <w:rPr>
        <w:rFonts w:ascii="Wingdings" w:hAnsi="Wingdings" w:hint="default"/>
      </w:rPr>
    </w:lvl>
    <w:lvl w:ilvl="6" w:tplc="0C070001" w:tentative="1">
      <w:start w:val="1"/>
      <w:numFmt w:val="bullet"/>
      <w:lvlText w:val=""/>
      <w:lvlJc w:val="left"/>
      <w:pPr>
        <w:ind w:left="8976" w:hanging="360"/>
      </w:pPr>
      <w:rPr>
        <w:rFonts w:ascii="Symbol" w:hAnsi="Symbol" w:hint="default"/>
      </w:rPr>
    </w:lvl>
    <w:lvl w:ilvl="7" w:tplc="0C070003" w:tentative="1">
      <w:start w:val="1"/>
      <w:numFmt w:val="bullet"/>
      <w:lvlText w:val="o"/>
      <w:lvlJc w:val="left"/>
      <w:pPr>
        <w:ind w:left="9696" w:hanging="360"/>
      </w:pPr>
      <w:rPr>
        <w:rFonts w:ascii="Courier New" w:hAnsi="Courier New" w:cs="Courier New" w:hint="default"/>
      </w:rPr>
    </w:lvl>
    <w:lvl w:ilvl="8" w:tplc="0C070005" w:tentative="1">
      <w:start w:val="1"/>
      <w:numFmt w:val="bullet"/>
      <w:lvlText w:val=""/>
      <w:lvlJc w:val="left"/>
      <w:pPr>
        <w:ind w:left="10416" w:hanging="360"/>
      </w:pPr>
      <w:rPr>
        <w:rFonts w:ascii="Wingdings" w:hAnsi="Wingdings" w:hint="default"/>
      </w:rPr>
    </w:lvl>
  </w:abstractNum>
  <w:abstractNum w:abstractNumId="1" w15:restartNumberingAfterBreak="0">
    <w:nsid w:val="0965275E"/>
    <w:multiLevelType w:val="multilevel"/>
    <w:tmpl w:val="FB24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D6927"/>
    <w:multiLevelType w:val="hybridMultilevel"/>
    <w:tmpl w:val="1F5667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88C730C"/>
    <w:multiLevelType w:val="hybridMultilevel"/>
    <w:tmpl w:val="A27CE7F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FBA62EC"/>
    <w:multiLevelType w:val="hybridMultilevel"/>
    <w:tmpl w:val="9A06583A"/>
    <w:lvl w:ilvl="0" w:tplc="0C07000D">
      <w:start w:val="1"/>
      <w:numFmt w:val="bullet"/>
      <w:lvlText w:val=""/>
      <w:lvlJc w:val="left"/>
      <w:pPr>
        <w:ind w:left="4656" w:hanging="360"/>
      </w:pPr>
      <w:rPr>
        <w:rFonts w:ascii="Wingdings" w:hAnsi="Wingdings" w:hint="default"/>
      </w:rPr>
    </w:lvl>
    <w:lvl w:ilvl="1" w:tplc="0C070003" w:tentative="1">
      <w:start w:val="1"/>
      <w:numFmt w:val="bullet"/>
      <w:lvlText w:val="o"/>
      <w:lvlJc w:val="left"/>
      <w:pPr>
        <w:ind w:left="5376" w:hanging="360"/>
      </w:pPr>
      <w:rPr>
        <w:rFonts w:ascii="Courier New" w:hAnsi="Courier New" w:cs="Courier New" w:hint="default"/>
      </w:rPr>
    </w:lvl>
    <w:lvl w:ilvl="2" w:tplc="0C070005" w:tentative="1">
      <w:start w:val="1"/>
      <w:numFmt w:val="bullet"/>
      <w:lvlText w:val=""/>
      <w:lvlJc w:val="left"/>
      <w:pPr>
        <w:ind w:left="6096" w:hanging="360"/>
      </w:pPr>
      <w:rPr>
        <w:rFonts w:ascii="Wingdings" w:hAnsi="Wingdings" w:hint="default"/>
      </w:rPr>
    </w:lvl>
    <w:lvl w:ilvl="3" w:tplc="0C070001" w:tentative="1">
      <w:start w:val="1"/>
      <w:numFmt w:val="bullet"/>
      <w:lvlText w:val=""/>
      <w:lvlJc w:val="left"/>
      <w:pPr>
        <w:ind w:left="6816" w:hanging="360"/>
      </w:pPr>
      <w:rPr>
        <w:rFonts w:ascii="Symbol" w:hAnsi="Symbol" w:hint="default"/>
      </w:rPr>
    </w:lvl>
    <w:lvl w:ilvl="4" w:tplc="0C070003" w:tentative="1">
      <w:start w:val="1"/>
      <w:numFmt w:val="bullet"/>
      <w:lvlText w:val="o"/>
      <w:lvlJc w:val="left"/>
      <w:pPr>
        <w:ind w:left="7536" w:hanging="360"/>
      </w:pPr>
      <w:rPr>
        <w:rFonts w:ascii="Courier New" w:hAnsi="Courier New" w:cs="Courier New" w:hint="default"/>
      </w:rPr>
    </w:lvl>
    <w:lvl w:ilvl="5" w:tplc="0C070005" w:tentative="1">
      <w:start w:val="1"/>
      <w:numFmt w:val="bullet"/>
      <w:lvlText w:val=""/>
      <w:lvlJc w:val="left"/>
      <w:pPr>
        <w:ind w:left="8256" w:hanging="360"/>
      </w:pPr>
      <w:rPr>
        <w:rFonts w:ascii="Wingdings" w:hAnsi="Wingdings" w:hint="default"/>
      </w:rPr>
    </w:lvl>
    <w:lvl w:ilvl="6" w:tplc="0C070001" w:tentative="1">
      <w:start w:val="1"/>
      <w:numFmt w:val="bullet"/>
      <w:lvlText w:val=""/>
      <w:lvlJc w:val="left"/>
      <w:pPr>
        <w:ind w:left="8976" w:hanging="360"/>
      </w:pPr>
      <w:rPr>
        <w:rFonts w:ascii="Symbol" w:hAnsi="Symbol" w:hint="default"/>
      </w:rPr>
    </w:lvl>
    <w:lvl w:ilvl="7" w:tplc="0C070003" w:tentative="1">
      <w:start w:val="1"/>
      <w:numFmt w:val="bullet"/>
      <w:lvlText w:val="o"/>
      <w:lvlJc w:val="left"/>
      <w:pPr>
        <w:ind w:left="9696" w:hanging="360"/>
      </w:pPr>
      <w:rPr>
        <w:rFonts w:ascii="Courier New" w:hAnsi="Courier New" w:cs="Courier New" w:hint="default"/>
      </w:rPr>
    </w:lvl>
    <w:lvl w:ilvl="8" w:tplc="0C070005" w:tentative="1">
      <w:start w:val="1"/>
      <w:numFmt w:val="bullet"/>
      <w:lvlText w:val=""/>
      <w:lvlJc w:val="left"/>
      <w:pPr>
        <w:ind w:left="10416" w:hanging="360"/>
      </w:pPr>
      <w:rPr>
        <w:rFonts w:ascii="Wingdings" w:hAnsi="Wingdings" w:hint="default"/>
      </w:rPr>
    </w:lvl>
  </w:abstractNum>
  <w:abstractNum w:abstractNumId="5" w15:restartNumberingAfterBreak="0">
    <w:nsid w:val="3A8E06B5"/>
    <w:multiLevelType w:val="hybridMultilevel"/>
    <w:tmpl w:val="DE68F7CA"/>
    <w:lvl w:ilvl="0" w:tplc="0C07000D">
      <w:start w:val="1"/>
      <w:numFmt w:val="bullet"/>
      <w:lvlText w:val=""/>
      <w:lvlJc w:val="left"/>
      <w:pPr>
        <w:ind w:left="4656" w:hanging="360"/>
      </w:pPr>
      <w:rPr>
        <w:rFonts w:ascii="Wingdings" w:hAnsi="Wingdings" w:hint="default"/>
      </w:rPr>
    </w:lvl>
    <w:lvl w:ilvl="1" w:tplc="0C070003">
      <w:start w:val="1"/>
      <w:numFmt w:val="bullet"/>
      <w:lvlText w:val="o"/>
      <w:lvlJc w:val="left"/>
      <w:pPr>
        <w:ind w:left="5376" w:hanging="360"/>
      </w:pPr>
      <w:rPr>
        <w:rFonts w:ascii="Courier New" w:hAnsi="Courier New" w:cs="Courier New" w:hint="default"/>
      </w:rPr>
    </w:lvl>
    <w:lvl w:ilvl="2" w:tplc="0C070005" w:tentative="1">
      <w:start w:val="1"/>
      <w:numFmt w:val="bullet"/>
      <w:lvlText w:val=""/>
      <w:lvlJc w:val="left"/>
      <w:pPr>
        <w:ind w:left="6096" w:hanging="360"/>
      </w:pPr>
      <w:rPr>
        <w:rFonts w:ascii="Wingdings" w:hAnsi="Wingdings" w:hint="default"/>
      </w:rPr>
    </w:lvl>
    <w:lvl w:ilvl="3" w:tplc="0C070001" w:tentative="1">
      <w:start w:val="1"/>
      <w:numFmt w:val="bullet"/>
      <w:lvlText w:val=""/>
      <w:lvlJc w:val="left"/>
      <w:pPr>
        <w:ind w:left="6816" w:hanging="360"/>
      </w:pPr>
      <w:rPr>
        <w:rFonts w:ascii="Symbol" w:hAnsi="Symbol" w:hint="default"/>
      </w:rPr>
    </w:lvl>
    <w:lvl w:ilvl="4" w:tplc="0C070003" w:tentative="1">
      <w:start w:val="1"/>
      <w:numFmt w:val="bullet"/>
      <w:lvlText w:val="o"/>
      <w:lvlJc w:val="left"/>
      <w:pPr>
        <w:ind w:left="7536" w:hanging="360"/>
      </w:pPr>
      <w:rPr>
        <w:rFonts w:ascii="Courier New" w:hAnsi="Courier New" w:cs="Courier New" w:hint="default"/>
      </w:rPr>
    </w:lvl>
    <w:lvl w:ilvl="5" w:tplc="0C070005" w:tentative="1">
      <w:start w:val="1"/>
      <w:numFmt w:val="bullet"/>
      <w:lvlText w:val=""/>
      <w:lvlJc w:val="left"/>
      <w:pPr>
        <w:ind w:left="8256" w:hanging="360"/>
      </w:pPr>
      <w:rPr>
        <w:rFonts w:ascii="Wingdings" w:hAnsi="Wingdings" w:hint="default"/>
      </w:rPr>
    </w:lvl>
    <w:lvl w:ilvl="6" w:tplc="0C070001" w:tentative="1">
      <w:start w:val="1"/>
      <w:numFmt w:val="bullet"/>
      <w:lvlText w:val=""/>
      <w:lvlJc w:val="left"/>
      <w:pPr>
        <w:ind w:left="8976" w:hanging="360"/>
      </w:pPr>
      <w:rPr>
        <w:rFonts w:ascii="Symbol" w:hAnsi="Symbol" w:hint="default"/>
      </w:rPr>
    </w:lvl>
    <w:lvl w:ilvl="7" w:tplc="0C070003" w:tentative="1">
      <w:start w:val="1"/>
      <w:numFmt w:val="bullet"/>
      <w:lvlText w:val="o"/>
      <w:lvlJc w:val="left"/>
      <w:pPr>
        <w:ind w:left="9696" w:hanging="360"/>
      </w:pPr>
      <w:rPr>
        <w:rFonts w:ascii="Courier New" w:hAnsi="Courier New" w:cs="Courier New" w:hint="default"/>
      </w:rPr>
    </w:lvl>
    <w:lvl w:ilvl="8" w:tplc="0C070005" w:tentative="1">
      <w:start w:val="1"/>
      <w:numFmt w:val="bullet"/>
      <w:lvlText w:val=""/>
      <w:lvlJc w:val="left"/>
      <w:pPr>
        <w:ind w:left="10416" w:hanging="360"/>
      </w:pPr>
      <w:rPr>
        <w:rFonts w:ascii="Wingdings" w:hAnsi="Wingdings" w:hint="default"/>
      </w:rPr>
    </w:lvl>
  </w:abstractNum>
  <w:abstractNum w:abstractNumId="6" w15:restartNumberingAfterBreak="0">
    <w:nsid w:val="3BA73ED3"/>
    <w:multiLevelType w:val="multilevel"/>
    <w:tmpl w:val="B4E8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DD6768"/>
    <w:multiLevelType w:val="hybridMultilevel"/>
    <w:tmpl w:val="80F6EFD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52262A9"/>
    <w:multiLevelType w:val="hybridMultilevel"/>
    <w:tmpl w:val="7E8C53E2"/>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7000D22"/>
    <w:multiLevelType w:val="hybridMultilevel"/>
    <w:tmpl w:val="81365A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DE04974"/>
    <w:multiLevelType w:val="hybridMultilevel"/>
    <w:tmpl w:val="48D8DA50"/>
    <w:lvl w:ilvl="0" w:tplc="0C07000D">
      <w:start w:val="1"/>
      <w:numFmt w:val="bullet"/>
      <w:lvlText w:val=""/>
      <w:lvlJc w:val="left"/>
      <w:pPr>
        <w:ind w:left="3216" w:hanging="360"/>
      </w:pPr>
      <w:rPr>
        <w:rFonts w:ascii="Wingdings" w:hAnsi="Wingdings" w:hint="default"/>
      </w:rPr>
    </w:lvl>
    <w:lvl w:ilvl="1" w:tplc="0C070003" w:tentative="1">
      <w:start w:val="1"/>
      <w:numFmt w:val="bullet"/>
      <w:lvlText w:val="o"/>
      <w:lvlJc w:val="left"/>
      <w:pPr>
        <w:ind w:left="3936" w:hanging="360"/>
      </w:pPr>
      <w:rPr>
        <w:rFonts w:ascii="Courier New" w:hAnsi="Courier New" w:cs="Courier New" w:hint="default"/>
      </w:rPr>
    </w:lvl>
    <w:lvl w:ilvl="2" w:tplc="0C070005">
      <w:start w:val="1"/>
      <w:numFmt w:val="bullet"/>
      <w:lvlText w:val=""/>
      <w:lvlJc w:val="left"/>
      <w:pPr>
        <w:ind w:left="4656" w:hanging="360"/>
      </w:pPr>
      <w:rPr>
        <w:rFonts w:ascii="Wingdings" w:hAnsi="Wingdings" w:hint="default"/>
      </w:rPr>
    </w:lvl>
    <w:lvl w:ilvl="3" w:tplc="0C070001" w:tentative="1">
      <w:start w:val="1"/>
      <w:numFmt w:val="bullet"/>
      <w:lvlText w:val=""/>
      <w:lvlJc w:val="left"/>
      <w:pPr>
        <w:ind w:left="5376" w:hanging="360"/>
      </w:pPr>
      <w:rPr>
        <w:rFonts w:ascii="Symbol" w:hAnsi="Symbol" w:hint="default"/>
      </w:rPr>
    </w:lvl>
    <w:lvl w:ilvl="4" w:tplc="0C070003" w:tentative="1">
      <w:start w:val="1"/>
      <w:numFmt w:val="bullet"/>
      <w:lvlText w:val="o"/>
      <w:lvlJc w:val="left"/>
      <w:pPr>
        <w:ind w:left="6096" w:hanging="360"/>
      </w:pPr>
      <w:rPr>
        <w:rFonts w:ascii="Courier New" w:hAnsi="Courier New" w:cs="Courier New" w:hint="default"/>
      </w:rPr>
    </w:lvl>
    <w:lvl w:ilvl="5" w:tplc="0C070005" w:tentative="1">
      <w:start w:val="1"/>
      <w:numFmt w:val="bullet"/>
      <w:lvlText w:val=""/>
      <w:lvlJc w:val="left"/>
      <w:pPr>
        <w:ind w:left="6816" w:hanging="360"/>
      </w:pPr>
      <w:rPr>
        <w:rFonts w:ascii="Wingdings" w:hAnsi="Wingdings" w:hint="default"/>
      </w:rPr>
    </w:lvl>
    <w:lvl w:ilvl="6" w:tplc="0C070001" w:tentative="1">
      <w:start w:val="1"/>
      <w:numFmt w:val="bullet"/>
      <w:lvlText w:val=""/>
      <w:lvlJc w:val="left"/>
      <w:pPr>
        <w:ind w:left="7536" w:hanging="360"/>
      </w:pPr>
      <w:rPr>
        <w:rFonts w:ascii="Symbol" w:hAnsi="Symbol" w:hint="default"/>
      </w:rPr>
    </w:lvl>
    <w:lvl w:ilvl="7" w:tplc="0C070003" w:tentative="1">
      <w:start w:val="1"/>
      <w:numFmt w:val="bullet"/>
      <w:lvlText w:val="o"/>
      <w:lvlJc w:val="left"/>
      <w:pPr>
        <w:ind w:left="8256" w:hanging="360"/>
      </w:pPr>
      <w:rPr>
        <w:rFonts w:ascii="Courier New" w:hAnsi="Courier New" w:cs="Courier New" w:hint="default"/>
      </w:rPr>
    </w:lvl>
    <w:lvl w:ilvl="8" w:tplc="0C070005" w:tentative="1">
      <w:start w:val="1"/>
      <w:numFmt w:val="bullet"/>
      <w:lvlText w:val=""/>
      <w:lvlJc w:val="left"/>
      <w:pPr>
        <w:ind w:left="8976" w:hanging="360"/>
      </w:pPr>
      <w:rPr>
        <w:rFonts w:ascii="Wingdings" w:hAnsi="Wingdings" w:hint="default"/>
      </w:rPr>
    </w:lvl>
  </w:abstractNum>
  <w:abstractNum w:abstractNumId="11" w15:restartNumberingAfterBreak="0">
    <w:nsid w:val="57A646BD"/>
    <w:multiLevelType w:val="hybridMultilevel"/>
    <w:tmpl w:val="576EA7BE"/>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748567E6"/>
    <w:multiLevelType w:val="multilevel"/>
    <w:tmpl w:val="0B36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094D6C"/>
    <w:multiLevelType w:val="hybridMultilevel"/>
    <w:tmpl w:val="781EBC76"/>
    <w:lvl w:ilvl="0" w:tplc="0C07000D">
      <w:start w:val="1"/>
      <w:numFmt w:val="bullet"/>
      <w:lvlText w:val=""/>
      <w:lvlJc w:val="left"/>
      <w:pPr>
        <w:ind w:left="1776" w:hanging="360"/>
      </w:pPr>
      <w:rPr>
        <w:rFonts w:ascii="Wingdings" w:hAnsi="Wingdings" w:hint="default"/>
      </w:rPr>
    </w:lvl>
    <w:lvl w:ilvl="1" w:tplc="0C070003" w:tentative="1">
      <w:start w:val="1"/>
      <w:numFmt w:val="bullet"/>
      <w:lvlText w:val="o"/>
      <w:lvlJc w:val="left"/>
      <w:pPr>
        <w:ind w:left="2496" w:hanging="360"/>
      </w:pPr>
      <w:rPr>
        <w:rFonts w:ascii="Courier New" w:hAnsi="Courier New" w:cs="Courier New" w:hint="default"/>
      </w:rPr>
    </w:lvl>
    <w:lvl w:ilvl="2" w:tplc="0C070005">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num w:numId="1">
    <w:abstractNumId w:val="1"/>
  </w:num>
  <w:num w:numId="2">
    <w:abstractNumId w:val="6"/>
  </w:num>
  <w:num w:numId="3">
    <w:abstractNumId w:val="9"/>
  </w:num>
  <w:num w:numId="4">
    <w:abstractNumId w:val="12"/>
  </w:num>
  <w:num w:numId="5">
    <w:abstractNumId w:val="3"/>
  </w:num>
  <w:num w:numId="6">
    <w:abstractNumId w:val="13"/>
  </w:num>
  <w:num w:numId="7">
    <w:abstractNumId w:val="10"/>
  </w:num>
  <w:num w:numId="8">
    <w:abstractNumId w:val="0"/>
  </w:num>
  <w:num w:numId="9">
    <w:abstractNumId w:val="4"/>
  </w:num>
  <w:num w:numId="10">
    <w:abstractNumId w:val="5"/>
  </w:num>
  <w:num w:numId="11">
    <w:abstractNumId w:val="8"/>
  </w:num>
  <w:num w:numId="12">
    <w:abstractNumId w:val="11"/>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1C"/>
    <w:rsid w:val="00000CA0"/>
    <w:rsid w:val="00041CD5"/>
    <w:rsid w:val="00081487"/>
    <w:rsid w:val="00095EA8"/>
    <w:rsid w:val="000A07ED"/>
    <w:rsid w:val="000E21E1"/>
    <w:rsid w:val="000F63B0"/>
    <w:rsid w:val="001163CF"/>
    <w:rsid w:val="00127C8A"/>
    <w:rsid w:val="00135722"/>
    <w:rsid w:val="00147715"/>
    <w:rsid w:val="0015386D"/>
    <w:rsid w:val="00190657"/>
    <w:rsid w:val="001961A5"/>
    <w:rsid w:val="001C5500"/>
    <w:rsid w:val="002052E7"/>
    <w:rsid w:val="00264EF0"/>
    <w:rsid w:val="002762AE"/>
    <w:rsid w:val="00294007"/>
    <w:rsid w:val="00323575"/>
    <w:rsid w:val="003778D0"/>
    <w:rsid w:val="003E0831"/>
    <w:rsid w:val="00453B48"/>
    <w:rsid w:val="004B2970"/>
    <w:rsid w:val="004C45A9"/>
    <w:rsid w:val="004F65A2"/>
    <w:rsid w:val="004F7FB8"/>
    <w:rsid w:val="00504C3D"/>
    <w:rsid w:val="00542E7B"/>
    <w:rsid w:val="00553FCD"/>
    <w:rsid w:val="0058721C"/>
    <w:rsid w:val="005A3447"/>
    <w:rsid w:val="00623B22"/>
    <w:rsid w:val="006B75F9"/>
    <w:rsid w:val="00702549"/>
    <w:rsid w:val="0071669E"/>
    <w:rsid w:val="0072497C"/>
    <w:rsid w:val="00734E85"/>
    <w:rsid w:val="0079448A"/>
    <w:rsid w:val="00795353"/>
    <w:rsid w:val="007B07AA"/>
    <w:rsid w:val="00844C75"/>
    <w:rsid w:val="00864910"/>
    <w:rsid w:val="0086638D"/>
    <w:rsid w:val="00895F89"/>
    <w:rsid w:val="008F3F60"/>
    <w:rsid w:val="00A228EC"/>
    <w:rsid w:val="00A80615"/>
    <w:rsid w:val="00A90653"/>
    <w:rsid w:val="00AB6B46"/>
    <w:rsid w:val="00B000CC"/>
    <w:rsid w:val="00BC6558"/>
    <w:rsid w:val="00BE3066"/>
    <w:rsid w:val="00C152E5"/>
    <w:rsid w:val="00C33C3F"/>
    <w:rsid w:val="00C57537"/>
    <w:rsid w:val="00C771D9"/>
    <w:rsid w:val="00C8019B"/>
    <w:rsid w:val="00C81BB2"/>
    <w:rsid w:val="00D21E48"/>
    <w:rsid w:val="00D270D7"/>
    <w:rsid w:val="00D35A58"/>
    <w:rsid w:val="00DC4D37"/>
    <w:rsid w:val="00DD5EC3"/>
    <w:rsid w:val="00DE4D5A"/>
    <w:rsid w:val="00DF7F00"/>
    <w:rsid w:val="00E03A7D"/>
    <w:rsid w:val="00E46D67"/>
    <w:rsid w:val="00E91882"/>
    <w:rsid w:val="00F138D8"/>
    <w:rsid w:val="00FA69B3"/>
    <w:rsid w:val="00FE6FA8"/>
    <w:rsid w:val="00FF5D1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7D973"/>
  <w15:chartTrackingRefBased/>
  <w15:docId w15:val="{F1F4C668-80FE-4160-99A5-D678D1F3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de-AT" w:eastAsia="en-US" w:bidi="ar-SA"/>
      </w:rPr>
    </w:rPrDefault>
    <w:pPrDefault>
      <w:pPr>
        <w:spacing w:before="100"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623B22"/>
  </w:style>
  <w:style w:type="paragraph" w:styleId="berschrift1">
    <w:name w:val="heading 1"/>
    <w:basedOn w:val="Standard"/>
    <w:next w:val="Standard"/>
    <w:link w:val="berschrift1Zchn"/>
    <w:uiPriority w:val="9"/>
    <w:qFormat/>
    <w:rsid w:val="00623B22"/>
    <w:pPr>
      <w:pBdr>
        <w:top w:val="single" w:sz="24" w:space="0" w:color="99CB38" w:themeColor="accent1"/>
        <w:left w:val="single" w:sz="24" w:space="0" w:color="99CB38" w:themeColor="accent1"/>
        <w:bottom w:val="single" w:sz="24" w:space="0" w:color="99CB38" w:themeColor="accent1"/>
        <w:right w:val="single" w:sz="24" w:space="0" w:color="99CB38" w:themeColor="accent1"/>
      </w:pBdr>
      <w:shd w:val="clear" w:color="auto" w:fill="99CB38" w:themeFill="accent1"/>
      <w:spacing w:after="0"/>
      <w:outlineLvl w:val="0"/>
    </w:pPr>
    <w:rPr>
      <w:caps/>
      <w:color w:val="FFFFFF" w:themeColor="background1"/>
      <w:spacing w:val="15"/>
      <w:sz w:val="22"/>
      <w:szCs w:val="22"/>
    </w:rPr>
  </w:style>
  <w:style w:type="paragraph" w:styleId="berschrift2">
    <w:name w:val="heading 2"/>
    <w:basedOn w:val="Standard"/>
    <w:next w:val="Standard"/>
    <w:link w:val="berschrift2Zchn"/>
    <w:uiPriority w:val="9"/>
    <w:semiHidden/>
    <w:unhideWhenUsed/>
    <w:qFormat/>
    <w:rsid w:val="00623B22"/>
    <w:pPr>
      <w:pBdr>
        <w:top w:val="single" w:sz="24" w:space="0" w:color="EAF4D7" w:themeColor="accent1" w:themeTint="33"/>
        <w:left w:val="single" w:sz="24" w:space="0" w:color="EAF4D7" w:themeColor="accent1" w:themeTint="33"/>
        <w:bottom w:val="single" w:sz="24" w:space="0" w:color="EAF4D7" w:themeColor="accent1" w:themeTint="33"/>
        <w:right w:val="single" w:sz="24" w:space="0" w:color="EAF4D7" w:themeColor="accent1" w:themeTint="33"/>
      </w:pBdr>
      <w:shd w:val="clear" w:color="auto" w:fill="EAF4D7" w:themeFill="accent1" w:themeFillTint="33"/>
      <w:spacing w:after="0"/>
      <w:outlineLvl w:val="1"/>
    </w:pPr>
    <w:rPr>
      <w:caps/>
      <w:spacing w:val="15"/>
    </w:rPr>
  </w:style>
  <w:style w:type="paragraph" w:styleId="berschrift3">
    <w:name w:val="heading 3"/>
    <w:basedOn w:val="Standard"/>
    <w:next w:val="Standard"/>
    <w:link w:val="berschrift3Zchn"/>
    <w:uiPriority w:val="9"/>
    <w:unhideWhenUsed/>
    <w:qFormat/>
    <w:rsid w:val="00623B22"/>
    <w:pPr>
      <w:pBdr>
        <w:top w:val="single" w:sz="6" w:space="2" w:color="99CB38" w:themeColor="accent1"/>
      </w:pBdr>
      <w:spacing w:before="300" w:after="0"/>
      <w:outlineLvl w:val="2"/>
    </w:pPr>
    <w:rPr>
      <w:caps/>
      <w:color w:val="4C661A" w:themeColor="accent1" w:themeShade="7F"/>
      <w:spacing w:val="15"/>
    </w:rPr>
  </w:style>
  <w:style w:type="paragraph" w:styleId="berschrift4">
    <w:name w:val="heading 4"/>
    <w:basedOn w:val="Standard"/>
    <w:next w:val="Standard"/>
    <w:link w:val="berschrift4Zchn"/>
    <w:uiPriority w:val="9"/>
    <w:semiHidden/>
    <w:unhideWhenUsed/>
    <w:qFormat/>
    <w:rsid w:val="00623B22"/>
    <w:pPr>
      <w:pBdr>
        <w:top w:val="dotted" w:sz="6" w:space="2" w:color="99CB38" w:themeColor="accent1"/>
      </w:pBdr>
      <w:spacing w:before="200" w:after="0"/>
      <w:outlineLvl w:val="3"/>
    </w:pPr>
    <w:rPr>
      <w:caps/>
      <w:color w:val="729928" w:themeColor="accent1" w:themeShade="BF"/>
      <w:spacing w:val="10"/>
    </w:rPr>
  </w:style>
  <w:style w:type="paragraph" w:styleId="berschrift5">
    <w:name w:val="heading 5"/>
    <w:basedOn w:val="Standard"/>
    <w:next w:val="Standard"/>
    <w:link w:val="berschrift5Zchn"/>
    <w:uiPriority w:val="9"/>
    <w:semiHidden/>
    <w:unhideWhenUsed/>
    <w:qFormat/>
    <w:rsid w:val="00623B22"/>
    <w:pPr>
      <w:pBdr>
        <w:bottom w:val="single" w:sz="6" w:space="1" w:color="99CB38" w:themeColor="accent1"/>
      </w:pBdr>
      <w:spacing w:before="200" w:after="0"/>
      <w:outlineLvl w:val="4"/>
    </w:pPr>
    <w:rPr>
      <w:caps/>
      <w:color w:val="729928" w:themeColor="accent1" w:themeShade="BF"/>
      <w:spacing w:val="10"/>
    </w:rPr>
  </w:style>
  <w:style w:type="paragraph" w:styleId="berschrift6">
    <w:name w:val="heading 6"/>
    <w:basedOn w:val="Standard"/>
    <w:next w:val="Standard"/>
    <w:link w:val="berschrift6Zchn"/>
    <w:uiPriority w:val="9"/>
    <w:semiHidden/>
    <w:unhideWhenUsed/>
    <w:qFormat/>
    <w:rsid w:val="00623B22"/>
    <w:pPr>
      <w:pBdr>
        <w:bottom w:val="dotted" w:sz="6" w:space="1" w:color="99CB38" w:themeColor="accent1"/>
      </w:pBdr>
      <w:spacing w:before="200" w:after="0"/>
      <w:outlineLvl w:val="5"/>
    </w:pPr>
    <w:rPr>
      <w:caps/>
      <w:color w:val="729928" w:themeColor="accent1" w:themeShade="BF"/>
      <w:spacing w:val="10"/>
    </w:rPr>
  </w:style>
  <w:style w:type="paragraph" w:styleId="berschrift7">
    <w:name w:val="heading 7"/>
    <w:basedOn w:val="Standard"/>
    <w:next w:val="Standard"/>
    <w:link w:val="berschrift7Zchn"/>
    <w:uiPriority w:val="9"/>
    <w:semiHidden/>
    <w:unhideWhenUsed/>
    <w:qFormat/>
    <w:rsid w:val="00623B22"/>
    <w:pPr>
      <w:spacing w:before="200" w:after="0"/>
      <w:outlineLvl w:val="6"/>
    </w:pPr>
    <w:rPr>
      <w:caps/>
      <w:color w:val="729928" w:themeColor="accent1" w:themeShade="BF"/>
      <w:spacing w:val="10"/>
    </w:rPr>
  </w:style>
  <w:style w:type="paragraph" w:styleId="berschrift8">
    <w:name w:val="heading 8"/>
    <w:basedOn w:val="Standard"/>
    <w:next w:val="Standard"/>
    <w:link w:val="berschrift8Zchn"/>
    <w:uiPriority w:val="9"/>
    <w:semiHidden/>
    <w:unhideWhenUsed/>
    <w:qFormat/>
    <w:rsid w:val="00623B22"/>
    <w:pPr>
      <w:spacing w:before="200" w:after="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623B22"/>
    <w:pPr>
      <w:spacing w:before="200" w:after="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BE3066"/>
  </w:style>
  <w:style w:type="character" w:customStyle="1" w:styleId="berschrift1Zchn">
    <w:name w:val="Überschrift 1 Zchn"/>
    <w:basedOn w:val="Absatz-Standardschriftart"/>
    <w:link w:val="berschrift1"/>
    <w:uiPriority w:val="9"/>
    <w:rsid w:val="00623B22"/>
    <w:rPr>
      <w:caps/>
      <w:color w:val="FFFFFF" w:themeColor="background1"/>
      <w:spacing w:val="15"/>
      <w:sz w:val="22"/>
      <w:szCs w:val="22"/>
      <w:shd w:val="clear" w:color="auto" w:fill="99CB38" w:themeFill="accent1"/>
    </w:rPr>
  </w:style>
  <w:style w:type="character" w:customStyle="1" w:styleId="berschrift3Zchn">
    <w:name w:val="Überschrift 3 Zchn"/>
    <w:basedOn w:val="Absatz-Standardschriftart"/>
    <w:link w:val="berschrift3"/>
    <w:uiPriority w:val="9"/>
    <w:rsid w:val="00623B22"/>
    <w:rPr>
      <w:caps/>
      <w:color w:val="4C661A" w:themeColor="accent1" w:themeShade="7F"/>
      <w:spacing w:val="15"/>
    </w:rPr>
  </w:style>
  <w:style w:type="paragraph" w:styleId="StandardWeb">
    <w:name w:val="Normal (Web)"/>
    <w:basedOn w:val="Standard"/>
    <w:uiPriority w:val="99"/>
    <w:semiHidden/>
    <w:unhideWhenUsed/>
    <w:rsid w:val="00A80615"/>
    <w:pPr>
      <w:spacing w:beforeAutospacing="1" w:after="100" w:afterAutospacing="1" w:line="240" w:lineRule="auto"/>
    </w:pPr>
    <w:rPr>
      <w:rFonts w:ascii="Times New Roman" w:eastAsia="Times New Roman" w:hAnsi="Times New Roman" w:cs="Times New Roman"/>
      <w:sz w:val="24"/>
      <w:szCs w:val="24"/>
      <w:lang w:eastAsia="de-AT"/>
    </w:rPr>
  </w:style>
  <w:style w:type="paragraph" w:styleId="Listenabsatz">
    <w:name w:val="List Paragraph"/>
    <w:basedOn w:val="Standard"/>
    <w:uiPriority w:val="34"/>
    <w:qFormat/>
    <w:rsid w:val="000E21E1"/>
    <w:pPr>
      <w:ind w:left="720"/>
      <w:contextualSpacing/>
    </w:pPr>
  </w:style>
  <w:style w:type="paragraph" w:customStyle="1" w:styleId="bodytext">
    <w:name w:val="bodytext"/>
    <w:basedOn w:val="Standard"/>
    <w:rsid w:val="00323575"/>
    <w:pPr>
      <w:spacing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2Zchn">
    <w:name w:val="Überschrift 2 Zchn"/>
    <w:basedOn w:val="Absatz-Standardschriftart"/>
    <w:link w:val="berschrift2"/>
    <w:uiPriority w:val="9"/>
    <w:semiHidden/>
    <w:rsid w:val="00623B22"/>
    <w:rPr>
      <w:caps/>
      <w:spacing w:val="15"/>
      <w:shd w:val="clear" w:color="auto" w:fill="EAF4D7" w:themeFill="accent1" w:themeFillTint="33"/>
    </w:rPr>
  </w:style>
  <w:style w:type="character" w:customStyle="1" w:styleId="berschrift4Zchn">
    <w:name w:val="Überschrift 4 Zchn"/>
    <w:basedOn w:val="Absatz-Standardschriftart"/>
    <w:link w:val="berschrift4"/>
    <w:uiPriority w:val="9"/>
    <w:semiHidden/>
    <w:rsid w:val="00623B22"/>
    <w:rPr>
      <w:caps/>
      <w:color w:val="729928" w:themeColor="accent1" w:themeShade="BF"/>
      <w:spacing w:val="10"/>
    </w:rPr>
  </w:style>
  <w:style w:type="character" w:customStyle="1" w:styleId="berschrift5Zchn">
    <w:name w:val="Überschrift 5 Zchn"/>
    <w:basedOn w:val="Absatz-Standardschriftart"/>
    <w:link w:val="berschrift5"/>
    <w:uiPriority w:val="9"/>
    <w:semiHidden/>
    <w:rsid w:val="00623B22"/>
    <w:rPr>
      <w:caps/>
      <w:color w:val="729928" w:themeColor="accent1" w:themeShade="BF"/>
      <w:spacing w:val="10"/>
    </w:rPr>
  </w:style>
  <w:style w:type="character" w:customStyle="1" w:styleId="berschrift6Zchn">
    <w:name w:val="Überschrift 6 Zchn"/>
    <w:basedOn w:val="Absatz-Standardschriftart"/>
    <w:link w:val="berschrift6"/>
    <w:uiPriority w:val="9"/>
    <w:semiHidden/>
    <w:rsid w:val="00623B22"/>
    <w:rPr>
      <w:caps/>
      <w:color w:val="729928" w:themeColor="accent1" w:themeShade="BF"/>
      <w:spacing w:val="10"/>
    </w:rPr>
  </w:style>
  <w:style w:type="character" w:customStyle="1" w:styleId="berschrift7Zchn">
    <w:name w:val="Überschrift 7 Zchn"/>
    <w:basedOn w:val="Absatz-Standardschriftart"/>
    <w:link w:val="berschrift7"/>
    <w:uiPriority w:val="9"/>
    <w:semiHidden/>
    <w:rsid w:val="00623B22"/>
    <w:rPr>
      <w:caps/>
      <w:color w:val="729928" w:themeColor="accent1" w:themeShade="BF"/>
      <w:spacing w:val="10"/>
    </w:rPr>
  </w:style>
  <w:style w:type="character" w:customStyle="1" w:styleId="berschrift8Zchn">
    <w:name w:val="Überschrift 8 Zchn"/>
    <w:basedOn w:val="Absatz-Standardschriftart"/>
    <w:link w:val="berschrift8"/>
    <w:uiPriority w:val="9"/>
    <w:semiHidden/>
    <w:rsid w:val="00623B22"/>
    <w:rPr>
      <w:caps/>
      <w:spacing w:val="10"/>
      <w:sz w:val="18"/>
      <w:szCs w:val="18"/>
    </w:rPr>
  </w:style>
  <w:style w:type="character" w:customStyle="1" w:styleId="berschrift9Zchn">
    <w:name w:val="Überschrift 9 Zchn"/>
    <w:basedOn w:val="Absatz-Standardschriftart"/>
    <w:link w:val="berschrift9"/>
    <w:uiPriority w:val="9"/>
    <w:semiHidden/>
    <w:rsid w:val="00623B22"/>
    <w:rPr>
      <w:i/>
      <w:iCs/>
      <w:caps/>
      <w:spacing w:val="10"/>
      <w:sz w:val="18"/>
      <w:szCs w:val="18"/>
    </w:rPr>
  </w:style>
  <w:style w:type="paragraph" w:styleId="Beschriftung">
    <w:name w:val="caption"/>
    <w:basedOn w:val="Standard"/>
    <w:next w:val="Standard"/>
    <w:uiPriority w:val="35"/>
    <w:semiHidden/>
    <w:unhideWhenUsed/>
    <w:qFormat/>
    <w:rsid w:val="00623B22"/>
    <w:rPr>
      <w:b/>
      <w:bCs/>
      <w:color w:val="729928" w:themeColor="accent1" w:themeShade="BF"/>
      <w:sz w:val="16"/>
      <w:szCs w:val="16"/>
    </w:rPr>
  </w:style>
  <w:style w:type="paragraph" w:styleId="Titel">
    <w:name w:val="Title"/>
    <w:basedOn w:val="Standard"/>
    <w:next w:val="Standard"/>
    <w:link w:val="TitelZchn"/>
    <w:uiPriority w:val="10"/>
    <w:qFormat/>
    <w:rsid w:val="00623B22"/>
    <w:pPr>
      <w:spacing w:before="0" w:after="0"/>
    </w:pPr>
    <w:rPr>
      <w:rFonts w:asciiTheme="majorHAnsi" w:eastAsiaTheme="majorEastAsia" w:hAnsiTheme="majorHAnsi" w:cstheme="majorBidi"/>
      <w:caps/>
      <w:color w:val="99CB38" w:themeColor="accent1"/>
      <w:spacing w:val="10"/>
      <w:sz w:val="52"/>
      <w:szCs w:val="52"/>
    </w:rPr>
  </w:style>
  <w:style w:type="character" w:customStyle="1" w:styleId="TitelZchn">
    <w:name w:val="Titel Zchn"/>
    <w:basedOn w:val="Absatz-Standardschriftart"/>
    <w:link w:val="Titel"/>
    <w:uiPriority w:val="10"/>
    <w:rsid w:val="00623B22"/>
    <w:rPr>
      <w:rFonts w:asciiTheme="majorHAnsi" w:eastAsiaTheme="majorEastAsia" w:hAnsiTheme="majorHAnsi" w:cstheme="majorBidi"/>
      <w:caps/>
      <w:color w:val="99CB38" w:themeColor="accent1"/>
      <w:spacing w:val="10"/>
      <w:sz w:val="52"/>
      <w:szCs w:val="52"/>
    </w:rPr>
  </w:style>
  <w:style w:type="paragraph" w:styleId="Untertitel">
    <w:name w:val="Subtitle"/>
    <w:basedOn w:val="Standard"/>
    <w:next w:val="Standard"/>
    <w:link w:val="UntertitelZchn"/>
    <w:uiPriority w:val="11"/>
    <w:qFormat/>
    <w:rsid w:val="00623B22"/>
    <w:pPr>
      <w:spacing w:before="0" w:after="500" w:line="240" w:lineRule="auto"/>
    </w:pPr>
    <w:rPr>
      <w:caps/>
      <w:color w:val="595959" w:themeColor="text1" w:themeTint="A6"/>
      <w:spacing w:val="10"/>
      <w:sz w:val="21"/>
      <w:szCs w:val="21"/>
    </w:rPr>
  </w:style>
  <w:style w:type="character" w:customStyle="1" w:styleId="UntertitelZchn">
    <w:name w:val="Untertitel Zchn"/>
    <w:basedOn w:val="Absatz-Standardschriftart"/>
    <w:link w:val="Untertitel"/>
    <w:uiPriority w:val="11"/>
    <w:rsid w:val="00623B22"/>
    <w:rPr>
      <w:caps/>
      <w:color w:val="595959" w:themeColor="text1" w:themeTint="A6"/>
      <w:spacing w:val="10"/>
      <w:sz w:val="21"/>
      <w:szCs w:val="21"/>
    </w:rPr>
  </w:style>
  <w:style w:type="character" w:styleId="Fett">
    <w:name w:val="Strong"/>
    <w:uiPriority w:val="22"/>
    <w:qFormat/>
    <w:rsid w:val="00623B22"/>
    <w:rPr>
      <w:b/>
      <w:bCs/>
    </w:rPr>
  </w:style>
  <w:style w:type="character" w:styleId="Hervorhebung">
    <w:name w:val="Emphasis"/>
    <w:uiPriority w:val="20"/>
    <w:qFormat/>
    <w:rsid w:val="00623B22"/>
    <w:rPr>
      <w:caps/>
      <w:color w:val="4C661A" w:themeColor="accent1" w:themeShade="7F"/>
      <w:spacing w:val="5"/>
    </w:rPr>
  </w:style>
  <w:style w:type="paragraph" w:styleId="KeinLeerraum">
    <w:name w:val="No Spacing"/>
    <w:uiPriority w:val="1"/>
    <w:qFormat/>
    <w:rsid w:val="00623B22"/>
    <w:pPr>
      <w:spacing w:after="0" w:line="240" w:lineRule="auto"/>
    </w:pPr>
  </w:style>
  <w:style w:type="paragraph" w:styleId="Zitat">
    <w:name w:val="Quote"/>
    <w:basedOn w:val="Standard"/>
    <w:next w:val="Standard"/>
    <w:link w:val="ZitatZchn"/>
    <w:uiPriority w:val="29"/>
    <w:qFormat/>
    <w:rsid w:val="00623B22"/>
    <w:rPr>
      <w:i/>
      <w:iCs/>
      <w:sz w:val="24"/>
      <w:szCs w:val="24"/>
    </w:rPr>
  </w:style>
  <w:style w:type="character" w:customStyle="1" w:styleId="ZitatZchn">
    <w:name w:val="Zitat Zchn"/>
    <w:basedOn w:val="Absatz-Standardschriftart"/>
    <w:link w:val="Zitat"/>
    <w:uiPriority w:val="29"/>
    <w:rsid w:val="00623B22"/>
    <w:rPr>
      <w:i/>
      <w:iCs/>
      <w:sz w:val="24"/>
      <w:szCs w:val="24"/>
    </w:rPr>
  </w:style>
  <w:style w:type="paragraph" w:styleId="IntensivesZitat">
    <w:name w:val="Intense Quote"/>
    <w:basedOn w:val="Standard"/>
    <w:next w:val="Standard"/>
    <w:link w:val="IntensivesZitatZchn"/>
    <w:uiPriority w:val="30"/>
    <w:qFormat/>
    <w:rsid w:val="00623B22"/>
    <w:pPr>
      <w:spacing w:before="240" w:after="240" w:line="240" w:lineRule="auto"/>
      <w:ind w:left="1080" w:right="1080"/>
      <w:jc w:val="center"/>
    </w:pPr>
    <w:rPr>
      <w:color w:val="99CB38" w:themeColor="accent1"/>
      <w:sz w:val="24"/>
      <w:szCs w:val="24"/>
    </w:rPr>
  </w:style>
  <w:style w:type="character" w:customStyle="1" w:styleId="IntensivesZitatZchn">
    <w:name w:val="Intensives Zitat Zchn"/>
    <w:basedOn w:val="Absatz-Standardschriftart"/>
    <w:link w:val="IntensivesZitat"/>
    <w:uiPriority w:val="30"/>
    <w:rsid w:val="00623B22"/>
    <w:rPr>
      <w:color w:val="99CB38" w:themeColor="accent1"/>
      <w:sz w:val="24"/>
      <w:szCs w:val="24"/>
    </w:rPr>
  </w:style>
  <w:style w:type="character" w:styleId="SchwacheHervorhebung">
    <w:name w:val="Subtle Emphasis"/>
    <w:uiPriority w:val="19"/>
    <w:qFormat/>
    <w:rsid w:val="00623B22"/>
    <w:rPr>
      <w:i/>
      <w:iCs/>
      <w:color w:val="4C661A" w:themeColor="accent1" w:themeShade="7F"/>
    </w:rPr>
  </w:style>
  <w:style w:type="character" w:styleId="IntensiveHervorhebung">
    <w:name w:val="Intense Emphasis"/>
    <w:uiPriority w:val="21"/>
    <w:qFormat/>
    <w:rsid w:val="00623B22"/>
    <w:rPr>
      <w:b/>
      <w:bCs/>
      <w:caps/>
      <w:color w:val="4C661A" w:themeColor="accent1" w:themeShade="7F"/>
      <w:spacing w:val="10"/>
    </w:rPr>
  </w:style>
  <w:style w:type="character" w:styleId="SchwacherVerweis">
    <w:name w:val="Subtle Reference"/>
    <w:uiPriority w:val="31"/>
    <w:qFormat/>
    <w:rsid w:val="00623B22"/>
    <w:rPr>
      <w:b/>
      <w:bCs/>
      <w:color w:val="99CB38" w:themeColor="accent1"/>
    </w:rPr>
  </w:style>
  <w:style w:type="character" w:styleId="IntensiverVerweis">
    <w:name w:val="Intense Reference"/>
    <w:uiPriority w:val="32"/>
    <w:qFormat/>
    <w:rsid w:val="00623B22"/>
    <w:rPr>
      <w:b/>
      <w:bCs/>
      <w:i/>
      <w:iCs/>
      <w:caps/>
      <w:color w:val="99CB38" w:themeColor="accent1"/>
    </w:rPr>
  </w:style>
  <w:style w:type="character" w:styleId="Buchtitel">
    <w:name w:val="Book Title"/>
    <w:uiPriority w:val="33"/>
    <w:qFormat/>
    <w:rsid w:val="00623B22"/>
    <w:rPr>
      <w:b/>
      <w:bCs/>
      <w:i/>
      <w:iCs/>
      <w:spacing w:val="0"/>
    </w:rPr>
  </w:style>
  <w:style w:type="paragraph" w:styleId="Inhaltsverzeichnisberschrift">
    <w:name w:val="TOC Heading"/>
    <w:basedOn w:val="berschrift1"/>
    <w:next w:val="Standard"/>
    <w:uiPriority w:val="39"/>
    <w:semiHidden/>
    <w:unhideWhenUsed/>
    <w:qFormat/>
    <w:rsid w:val="00623B2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585065">
      <w:bodyDiv w:val="1"/>
      <w:marLeft w:val="0"/>
      <w:marRight w:val="0"/>
      <w:marTop w:val="0"/>
      <w:marBottom w:val="0"/>
      <w:divBdr>
        <w:top w:val="none" w:sz="0" w:space="0" w:color="auto"/>
        <w:left w:val="none" w:sz="0" w:space="0" w:color="auto"/>
        <w:bottom w:val="none" w:sz="0" w:space="0" w:color="auto"/>
        <w:right w:val="none" w:sz="0" w:space="0" w:color="auto"/>
      </w:divBdr>
    </w:div>
    <w:div w:id="768542682">
      <w:bodyDiv w:val="1"/>
      <w:marLeft w:val="0"/>
      <w:marRight w:val="0"/>
      <w:marTop w:val="0"/>
      <w:marBottom w:val="0"/>
      <w:divBdr>
        <w:top w:val="none" w:sz="0" w:space="0" w:color="auto"/>
        <w:left w:val="none" w:sz="0" w:space="0" w:color="auto"/>
        <w:bottom w:val="none" w:sz="0" w:space="0" w:color="auto"/>
        <w:right w:val="none" w:sz="0" w:space="0" w:color="auto"/>
      </w:divBdr>
    </w:div>
    <w:div w:id="1338847737">
      <w:bodyDiv w:val="1"/>
      <w:marLeft w:val="0"/>
      <w:marRight w:val="0"/>
      <w:marTop w:val="0"/>
      <w:marBottom w:val="0"/>
      <w:divBdr>
        <w:top w:val="none" w:sz="0" w:space="0" w:color="auto"/>
        <w:left w:val="none" w:sz="0" w:space="0" w:color="auto"/>
        <w:bottom w:val="none" w:sz="0" w:space="0" w:color="auto"/>
        <w:right w:val="none" w:sz="0" w:space="0" w:color="auto"/>
      </w:divBdr>
      <w:divsChild>
        <w:div w:id="1082532265">
          <w:marLeft w:val="0"/>
          <w:marRight w:val="0"/>
          <w:marTop w:val="0"/>
          <w:marBottom w:val="0"/>
          <w:divBdr>
            <w:top w:val="none" w:sz="0" w:space="0" w:color="auto"/>
            <w:left w:val="none" w:sz="0" w:space="0" w:color="auto"/>
            <w:bottom w:val="none" w:sz="0" w:space="0" w:color="auto"/>
            <w:right w:val="none" w:sz="0" w:space="0" w:color="auto"/>
          </w:divBdr>
          <w:divsChild>
            <w:div w:id="30155376">
              <w:marLeft w:val="0"/>
              <w:marRight w:val="0"/>
              <w:marTop w:val="0"/>
              <w:marBottom w:val="0"/>
              <w:divBdr>
                <w:top w:val="none" w:sz="0" w:space="0" w:color="auto"/>
                <w:left w:val="none" w:sz="0" w:space="0" w:color="auto"/>
                <w:bottom w:val="none" w:sz="0" w:space="0" w:color="auto"/>
                <w:right w:val="none" w:sz="0" w:space="0" w:color="auto"/>
              </w:divBdr>
            </w:div>
          </w:divsChild>
        </w:div>
        <w:div w:id="1687829627">
          <w:marLeft w:val="0"/>
          <w:marRight w:val="0"/>
          <w:marTop w:val="0"/>
          <w:marBottom w:val="0"/>
          <w:divBdr>
            <w:top w:val="none" w:sz="0" w:space="0" w:color="auto"/>
            <w:left w:val="none" w:sz="0" w:space="0" w:color="auto"/>
            <w:bottom w:val="none" w:sz="0" w:space="0" w:color="auto"/>
            <w:right w:val="none" w:sz="0" w:space="0" w:color="auto"/>
          </w:divBdr>
        </w:div>
      </w:divsChild>
    </w:div>
    <w:div w:id="1722361116">
      <w:bodyDiv w:val="1"/>
      <w:marLeft w:val="0"/>
      <w:marRight w:val="0"/>
      <w:marTop w:val="0"/>
      <w:marBottom w:val="0"/>
      <w:divBdr>
        <w:top w:val="none" w:sz="0" w:space="0" w:color="auto"/>
        <w:left w:val="none" w:sz="0" w:space="0" w:color="auto"/>
        <w:bottom w:val="none" w:sz="0" w:space="0" w:color="auto"/>
        <w:right w:val="none" w:sz="0" w:space="0" w:color="auto"/>
      </w:divBdr>
      <w:divsChild>
        <w:div w:id="1013218894">
          <w:blockQuote w:val="1"/>
          <w:marLeft w:val="720"/>
          <w:marRight w:val="720"/>
          <w:marTop w:val="100"/>
          <w:marBottom w:val="100"/>
          <w:divBdr>
            <w:top w:val="none" w:sz="0" w:space="0" w:color="auto"/>
            <w:left w:val="none" w:sz="0" w:space="0" w:color="auto"/>
            <w:bottom w:val="none" w:sz="0" w:space="0" w:color="auto"/>
            <w:right w:val="none" w:sz="0" w:space="0" w:color="auto"/>
          </w:divBdr>
        </w:div>
        <w:div w:id="384258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24491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216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42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1651049">
          <w:blockQuote w:val="1"/>
          <w:marLeft w:val="720"/>
          <w:marRight w:val="720"/>
          <w:marTop w:val="100"/>
          <w:marBottom w:val="100"/>
          <w:divBdr>
            <w:top w:val="none" w:sz="0" w:space="0" w:color="auto"/>
            <w:left w:val="none" w:sz="0" w:space="0" w:color="auto"/>
            <w:bottom w:val="none" w:sz="0" w:space="0" w:color="auto"/>
            <w:right w:val="none" w:sz="0" w:space="0" w:color="auto"/>
          </w:divBdr>
        </w:div>
        <w:div w:id="583283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977606">
          <w:blockQuote w:val="1"/>
          <w:marLeft w:val="720"/>
          <w:marRight w:val="720"/>
          <w:marTop w:val="100"/>
          <w:marBottom w:val="100"/>
          <w:divBdr>
            <w:top w:val="none" w:sz="0" w:space="0" w:color="auto"/>
            <w:left w:val="none" w:sz="0" w:space="0" w:color="auto"/>
            <w:bottom w:val="none" w:sz="0" w:space="0" w:color="auto"/>
            <w:right w:val="none" w:sz="0" w:space="0" w:color="auto"/>
          </w:divBdr>
        </w:div>
        <w:div w:id="474954609">
          <w:blockQuote w:val="1"/>
          <w:marLeft w:val="720"/>
          <w:marRight w:val="720"/>
          <w:marTop w:val="100"/>
          <w:marBottom w:val="100"/>
          <w:divBdr>
            <w:top w:val="none" w:sz="0" w:space="0" w:color="auto"/>
            <w:left w:val="none" w:sz="0" w:space="0" w:color="auto"/>
            <w:bottom w:val="none" w:sz="0" w:space="0" w:color="auto"/>
            <w:right w:val="none" w:sz="0" w:space="0" w:color="auto"/>
          </w:divBdr>
        </w:div>
        <w:div w:id="72705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3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85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81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Grüngelb">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C9820-3167-4AFB-8D9B-2291ED9DE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1496</Words>
  <Characters>9427</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dc:creator>
  <cp:keywords/>
  <dc:description/>
  <cp:lastModifiedBy>Susanne Sommer</cp:lastModifiedBy>
  <cp:revision>22</cp:revision>
  <dcterms:created xsi:type="dcterms:W3CDTF">2016-11-06T19:05:00Z</dcterms:created>
  <dcterms:modified xsi:type="dcterms:W3CDTF">2017-01-06T09:35:00Z</dcterms:modified>
</cp:coreProperties>
</file>